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A8C" w:rsidRPr="00A20F30" w:rsidRDefault="00311A8C" w:rsidP="00A20F30">
      <w:pPr>
        <w:pStyle w:val="2"/>
        <w:ind w:firstLine="540"/>
        <w:jc w:val="center"/>
        <w:rPr>
          <w:b/>
        </w:rPr>
      </w:pPr>
      <w:r w:rsidRPr="00A20F30">
        <w:rPr>
          <w:b/>
        </w:rPr>
        <w:t>ДӘРІСТІК САБАҚТАРДЫҢ ӘДІСТЕМЕЛІК ӘЗІРЛЕМЕСІ:</w:t>
      </w:r>
    </w:p>
    <w:p w:rsidR="00311A8C" w:rsidRPr="00A20F30" w:rsidRDefault="00311A8C" w:rsidP="00A20F30">
      <w:pPr>
        <w:spacing w:after="0" w:line="240" w:lineRule="auto"/>
        <w:jc w:val="both"/>
        <w:rPr>
          <w:rFonts w:ascii="Times New Roman" w:hAnsi="Times New Roman" w:cs="Times New Roman"/>
          <w:b/>
          <w:bCs/>
          <w:sz w:val="24"/>
          <w:szCs w:val="24"/>
          <w:lang w:val="kk-KZ"/>
        </w:rPr>
      </w:pPr>
    </w:p>
    <w:p w:rsidR="00311A8C" w:rsidRPr="00A20F30" w:rsidRDefault="00311A8C" w:rsidP="00A20F30">
      <w:pPr>
        <w:spacing w:after="0" w:line="240" w:lineRule="auto"/>
        <w:jc w:val="both"/>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Дәріс тақырыбы: </w:t>
      </w:r>
    </w:p>
    <w:p w:rsidR="00A20F30" w:rsidRPr="00A20F30" w:rsidRDefault="00A20F30" w:rsidP="00A20F30">
      <w:pPr>
        <w:spacing w:after="0" w:line="240" w:lineRule="auto"/>
        <w:ind w:left="2700" w:hanging="2700"/>
        <w:jc w:val="center"/>
        <w:rPr>
          <w:rFonts w:ascii="Times New Roman" w:hAnsi="Times New Roman" w:cs="Times New Roman"/>
          <w:b/>
          <w:bCs/>
          <w:sz w:val="24"/>
          <w:szCs w:val="24"/>
          <w:lang w:val="kk-KZ"/>
        </w:rPr>
      </w:pPr>
      <w:r w:rsidRPr="00A20F30">
        <w:rPr>
          <w:rFonts w:ascii="Times New Roman" w:hAnsi="Times New Roman" w:cs="Times New Roman"/>
          <w:b/>
          <w:sz w:val="24"/>
          <w:szCs w:val="24"/>
          <w:lang w:val="kk-KZ"/>
        </w:rPr>
        <w:t>Психодиагностика ғылым саласы және практикалық әрекет ретінде</w:t>
      </w:r>
    </w:p>
    <w:p w:rsidR="00311A8C" w:rsidRPr="00A20F30" w:rsidRDefault="00311A8C" w:rsidP="00A20F30">
      <w:pPr>
        <w:spacing w:after="0" w:line="240" w:lineRule="auto"/>
        <w:ind w:left="2700" w:hanging="2700"/>
        <w:rPr>
          <w:rFonts w:ascii="Times New Roman" w:hAnsi="Times New Roman" w:cs="Times New Roman"/>
          <w:sz w:val="24"/>
          <w:szCs w:val="24"/>
          <w:lang w:val="kk-KZ"/>
        </w:rPr>
      </w:pPr>
      <w:r w:rsidRPr="00A20F30">
        <w:rPr>
          <w:rFonts w:ascii="Times New Roman" w:hAnsi="Times New Roman" w:cs="Times New Roman"/>
          <w:b/>
          <w:bCs/>
          <w:sz w:val="24"/>
          <w:szCs w:val="24"/>
          <w:lang w:val="kk-KZ"/>
        </w:rPr>
        <w:t>Сабақтың мақсаты:</w:t>
      </w:r>
      <w:r w:rsidRPr="00A20F30">
        <w:rPr>
          <w:rFonts w:ascii="Times New Roman" w:hAnsi="Times New Roman" w:cs="Times New Roman"/>
          <w:sz w:val="24"/>
          <w:szCs w:val="24"/>
          <w:lang w:val="kk-KZ"/>
        </w:rPr>
        <w:t xml:space="preserve"> </w:t>
      </w:r>
    </w:p>
    <w:p w:rsidR="00311A8C" w:rsidRPr="00A20F30" w:rsidRDefault="00311A8C" w:rsidP="00A20F30">
      <w:pPr>
        <w:numPr>
          <w:ilvl w:val="1"/>
          <w:numId w:val="1"/>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Тақырып бойынша студенттердің теоретикалық білімін дамыту.</w:t>
      </w:r>
    </w:p>
    <w:p w:rsidR="00311A8C" w:rsidRPr="00A20F30" w:rsidRDefault="00311A8C" w:rsidP="00A20F30">
      <w:pPr>
        <w:spacing w:after="0" w:line="240" w:lineRule="auto"/>
        <w:ind w:left="1800" w:hanging="1800"/>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Міндеттері: </w:t>
      </w:r>
    </w:p>
    <w:p w:rsidR="00311A8C" w:rsidRPr="00A20F30" w:rsidRDefault="00311A8C" w:rsidP="00A20F30">
      <w:pPr>
        <w:numPr>
          <w:ilvl w:val="1"/>
          <w:numId w:val="1"/>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студенттерді тақырып бойынша ғылыми психологиялық теориялармен таныстыру.</w:t>
      </w:r>
    </w:p>
    <w:p w:rsidR="00311A8C" w:rsidRPr="00A20F30" w:rsidRDefault="00311A8C" w:rsidP="00A20F30">
      <w:pPr>
        <w:numPr>
          <w:ilvl w:val="1"/>
          <w:numId w:val="1"/>
        </w:numPr>
        <w:spacing w:after="0" w:line="240" w:lineRule="auto"/>
        <w:rPr>
          <w:rFonts w:ascii="Times New Roman" w:hAnsi="Times New Roman" w:cs="Times New Roman"/>
          <w:sz w:val="24"/>
          <w:szCs w:val="24"/>
          <w:lang w:val="kk-KZ"/>
        </w:rPr>
      </w:pPr>
      <w:r w:rsidRPr="00A20F30">
        <w:rPr>
          <w:rFonts w:ascii="Times New Roman" w:hAnsi="Times New Roman" w:cs="Times New Roman"/>
          <w:bCs/>
          <w:sz w:val="24"/>
          <w:szCs w:val="24"/>
          <w:lang w:val="kk-KZ"/>
        </w:rPr>
        <w:t xml:space="preserve"> </w:t>
      </w:r>
      <w:r w:rsidRPr="00A20F30">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311A8C" w:rsidRPr="00A20F30" w:rsidRDefault="00311A8C" w:rsidP="00A20F30">
      <w:pPr>
        <w:numPr>
          <w:ilvl w:val="1"/>
          <w:numId w:val="1"/>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 тақырып бойынша незізгі ғылыми психологиялық ұғымдарды бекіту.</w:t>
      </w:r>
    </w:p>
    <w:p w:rsidR="00311A8C" w:rsidRPr="00A20F30" w:rsidRDefault="00311A8C" w:rsidP="00A20F30">
      <w:pPr>
        <w:spacing w:after="0" w:line="240" w:lineRule="auto"/>
        <w:ind w:left="1080"/>
        <w:jc w:val="center"/>
        <w:rPr>
          <w:rFonts w:ascii="Times New Roman" w:hAnsi="Times New Roman" w:cs="Times New Roman"/>
          <w:b/>
          <w:bCs/>
          <w:sz w:val="24"/>
          <w:szCs w:val="24"/>
          <w:lang w:val="kk-KZ"/>
        </w:rPr>
      </w:pPr>
    </w:p>
    <w:p w:rsidR="00311A8C" w:rsidRPr="00A20F30" w:rsidRDefault="00311A8C" w:rsidP="00A20F30">
      <w:pPr>
        <w:pStyle w:val="2"/>
        <w:jc w:val="center"/>
        <w:rPr>
          <w:b/>
          <w:bCs/>
        </w:rPr>
      </w:pPr>
      <w:r w:rsidRPr="00A20F30">
        <w:rPr>
          <w:b/>
          <w:bCs/>
        </w:rPr>
        <w:t>Жоспар:</w:t>
      </w:r>
    </w:p>
    <w:p w:rsidR="00311A8C" w:rsidRPr="00A20F30" w:rsidRDefault="00311A8C" w:rsidP="00A20F30">
      <w:pPr>
        <w:numPr>
          <w:ilvl w:val="3"/>
          <w:numId w:val="1"/>
        </w:numPr>
        <w:tabs>
          <w:tab w:val="clear" w:pos="2880"/>
          <w:tab w:val="num" w:pos="0"/>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 туралы жалпы ұғым. </w:t>
      </w:r>
    </w:p>
    <w:p w:rsidR="00311A8C" w:rsidRPr="00A20F30" w:rsidRDefault="00311A8C" w:rsidP="00A20F30">
      <w:pPr>
        <w:numPr>
          <w:ilvl w:val="3"/>
          <w:numId w:val="1"/>
        </w:numPr>
        <w:tabs>
          <w:tab w:val="clear" w:pos="2880"/>
          <w:tab w:val="num" w:pos="0"/>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Психодиагностиканы қолданумен байланысатын жағдайлар.  </w:t>
      </w:r>
    </w:p>
    <w:p w:rsidR="00311A8C" w:rsidRPr="00A20F30" w:rsidRDefault="00311A8C" w:rsidP="00A20F30">
      <w:pPr>
        <w:numPr>
          <w:ilvl w:val="3"/>
          <w:numId w:val="1"/>
        </w:numPr>
        <w:tabs>
          <w:tab w:val="clear" w:pos="2880"/>
          <w:tab w:val="num" w:pos="0"/>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Психодиагностикалық міндеттер типологиясы.</w:t>
      </w:r>
    </w:p>
    <w:p w:rsidR="00311A8C" w:rsidRPr="00A20F30" w:rsidRDefault="00311A8C" w:rsidP="00A20F30">
      <w:pPr>
        <w:spacing w:after="0" w:line="240" w:lineRule="auto"/>
        <w:jc w:val="both"/>
        <w:rPr>
          <w:rFonts w:ascii="Times New Roman" w:hAnsi="Times New Roman" w:cs="Times New Roman"/>
          <w:sz w:val="24"/>
          <w:szCs w:val="24"/>
          <w:lang w:val="kk-KZ"/>
        </w:rPr>
      </w:pPr>
    </w:p>
    <w:p w:rsidR="00311A8C" w:rsidRPr="00A20F30" w:rsidRDefault="00311A8C" w:rsidP="00A20F30">
      <w:pPr>
        <w:numPr>
          <w:ilvl w:val="4"/>
          <w:numId w:val="1"/>
        </w:numPr>
        <w:spacing w:after="0" w:line="240" w:lineRule="auto"/>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Психодиагностика туралы жалпы ұғым</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Диагностика дегеніміз (“диа” және “гнозис” грек сөзі) айырмашылықты тану дегенді білдіреді. Психодиагностика ұғымы 19 ғ. соңында пайда болған. Ол мынадай ғалымдардың Ф.Гальтон, Дж. Кеттел, Г.Эббингауз, Э. Крепелин т.б. есімімен байланысты. </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 сөзі психологиялық диагноз қою немесе адамның психологиялық күйіне қатысты қандай да бір психологиялық белгі қасиеттеріне қарай шешім жасау, сонымен қатар адамның жекелеген ерекшеліктерін түрлі әдістерді қолдану арқылы тануды білдіреді. </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Қазіргі психологияда психодиагностика мақсаты – адамдар мен топтардың қандай да бір ортақ белгілерінің психологиялық ерекшеліктерін зерттеу. Сондықтан да диагноз дегеніміз қалыпты күйден немесе қалыпты дамудан ауытқуды білдіреді.</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Психологиялық диагноз деп  сыналушының жеке көрсеткіштері мен мінездемесін кешенді талдау негізінде оның жай-күйі мен қасиеттерінен алынған мәліметтерді айтамыз.</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Психодиагностиканың теориялық негізі психология ғылымының сәйкес салаларымен орнығады. (жалпы дифференциальды, жас ерекшелік, медициналық т.б.) психодиагностиканың әдіскерлік құралдарына жеке психологиялық ерекшеліктері оқытудың нақты әдістері, алынған нәтижелерді өңдеу тәсілдері мен интерпретациясы жатады. Осыған сәйкес психодиагностика саласында теориялық және әдіснамалық жұмысың бағыттары психологиялық практиканың сұраныстармен анықталады. Бұл сұраныстарға сәйкес практикалық психологтың жұмыстарына қатысты құралдардың мамандырылған кешені қалыптасады (білім, медицина, кәсіп таңдау т.б.) психодиагностиканың құзыреттілігіне әдістерді құру мен апробациясы,тексеріс ережелерін, өңдеудің әдістері мен нәтиженің интерпретациясын, мүмкіндіктерді талдау мен әртүрлі әдістерді шектеу кіреді. </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i/>
          <w:iCs/>
          <w:sz w:val="24"/>
          <w:szCs w:val="24"/>
          <w:lang w:val="sr-Cyrl-CS" w:eastAsia="ko-KR"/>
        </w:rPr>
        <w:t>«Психологиялық диагностика</w:t>
      </w:r>
      <w:r w:rsidRPr="00A20F30">
        <w:rPr>
          <w:rFonts w:ascii="Times New Roman" w:hAnsi="Times New Roman" w:cs="Times New Roman"/>
          <w:sz w:val="24"/>
          <w:szCs w:val="24"/>
          <w:lang w:val="sr-Cyrl-CS" w:eastAsia="ko-KR"/>
        </w:rPr>
        <w:t xml:space="preserve">» терминін алғаш рет ХХғ. 20 жылдарында пайда болып алғашқыда медициналық ғылымда (психатрияда: </w:t>
      </w:r>
      <w:r w:rsidRPr="00A20F30">
        <w:rPr>
          <w:rFonts w:ascii="Times New Roman" w:hAnsi="Times New Roman" w:cs="Times New Roman"/>
          <w:sz w:val="24"/>
          <w:szCs w:val="24"/>
          <w:lang w:val="kk-KZ"/>
        </w:rPr>
        <w:t>Г. Роршах «Психологиялық диагностика», 1921ж),</w:t>
      </w:r>
      <w:r w:rsidRPr="00A20F30">
        <w:rPr>
          <w:rFonts w:ascii="Times New Roman" w:hAnsi="Times New Roman" w:cs="Times New Roman"/>
          <w:sz w:val="24"/>
          <w:szCs w:val="24"/>
          <w:lang w:val="sr-Cyrl-CS"/>
        </w:rPr>
        <w:t xml:space="preserve"> </w:t>
      </w:r>
      <w:r w:rsidRPr="00A20F30">
        <w:rPr>
          <w:rFonts w:ascii="Times New Roman" w:hAnsi="Times New Roman" w:cs="Times New Roman"/>
          <w:sz w:val="24"/>
          <w:szCs w:val="24"/>
          <w:lang w:val="sr-Cyrl-CS" w:eastAsia="ko-KR"/>
        </w:rPr>
        <w:t>содан</w:t>
      </w:r>
      <w:r w:rsidRPr="00A20F30">
        <w:rPr>
          <w:rFonts w:ascii="Times New Roman" w:hAnsi="Times New Roman" w:cs="Times New Roman"/>
          <w:sz w:val="24"/>
          <w:szCs w:val="24"/>
          <w:lang w:val="kk-KZ"/>
        </w:rPr>
        <w:t xml:space="preserve"> кейінен индивидтің немесе кіші топтың психологиялық күйін анықтауды сипаттайтын психологиялық түсінік ретінде қолданыла бастады.</w:t>
      </w:r>
    </w:p>
    <w:p w:rsidR="00311A8C" w:rsidRPr="00A20F30" w:rsidRDefault="00311A8C" w:rsidP="00A20F30">
      <w:pPr>
        <w:spacing w:after="0" w:line="240" w:lineRule="auto"/>
        <w:ind w:firstLine="539"/>
        <w:jc w:val="both"/>
        <w:rPr>
          <w:rFonts w:ascii="Times New Roman" w:hAnsi="Times New Roman" w:cs="Times New Roman"/>
          <w:sz w:val="24"/>
          <w:szCs w:val="24"/>
          <w:lang w:val="kk-KZ" w:eastAsia="ko-KR"/>
        </w:rPr>
      </w:pPr>
      <w:r w:rsidRPr="00A20F30">
        <w:rPr>
          <w:rFonts w:ascii="Times New Roman" w:hAnsi="Times New Roman" w:cs="Times New Roman"/>
          <w:sz w:val="24"/>
          <w:szCs w:val="24"/>
          <w:lang w:val="kk-KZ" w:eastAsia="ko-KR"/>
        </w:rPr>
        <w:t>Дәлірек айтқанда</w:t>
      </w:r>
      <w:r w:rsidRPr="00A20F30">
        <w:rPr>
          <w:rFonts w:ascii="Times New Roman" w:hAnsi="Times New Roman" w:cs="Times New Roman"/>
          <w:i/>
          <w:iCs/>
          <w:sz w:val="24"/>
          <w:szCs w:val="24"/>
          <w:lang w:val="kk-KZ" w:eastAsia="ko-KR"/>
        </w:rPr>
        <w:t>, Психодиагностика</w:t>
      </w:r>
      <w:r w:rsidRPr="00A20F30">
        <w:rPr>
          <w:rFonts w:ascii="Times New Roman" w:hAnsi="Times New Roman" w:cs="Times New Roman"/>
          <w:sz w:val="24"/>
          <w:szCs w:val="24"/>
          <w:lang w:val="kk-KZ" w:eastAsia="ko-KR"/>
        </w:rPr>
        <w:t xml:space="preserve"> (психо... және diagnostikos - айырып тануға қабілетті) - адамның психикалық қасиеті мен күйін ғылыми дәлелді тәсілдер арқылы сандық сипатта бағалайтын және нақты сапалық тұрғыдан талдайтын, сөйтіп адам психологиясының көрінісі туралы дұрыс болжамдық мәлімет беретін ізденіс аумағы. </w:t>
      </w:r>
    </w:p>
    <w:p w:rsidR="00311A8C" w:rsidRPr="00A20F30" w:rsidRDefault="00311A8C" w:rsidP="00A20F30">
      <w:pPr>
        <w:spacing w:after="0" w:line="240" w:lineRule="auto"/>
        <w:ind w:firstLine="539"/>
        <w:jc w:val="both"/>
        <w:rPr>
          <w:rFonts w:ascii="Times New Roman" w:hAnsi="Times New Roman" w:cs="Times New Roman"/>
          <w:sz w:val="24"/>
          <w:szCs w:val="24"/>
          <w:lang w:val="kk-KZ" w:eastAsia="ko-KR"/>
        </w:rPr>
      </w:pPr>
      <w:r w:rsidRPr="00A20F30">
        <w:rPr>
          <w:rFonts w:ascii="Times New Roman" w:hAnsi="Times New Roman" w:cs="Times New Roman"/>
          <w:sz w:val="24"/>
          <w:szCs w:val="24"/>
          <w:lang w:val="kk-KZ" w:eastAsia="ko-KR"/>
        </w:rPr>
        <w:t>Психологиялық диагностика тек қана жалпы заңдылықтарды бекітіп,</w:t>
      </w:r>
      <w:r w:rsidRPr="00A20F30">
        <w:rPr>
          <w:rFonts w:ascii="Times New Roman" w:hAnsi="Times New Roman" w:cs="Times New Roman"/>
          <w:b/>
          <w:bCs/>
          <w:sz w:val="24"/>
          <w:szCs w:val="24"/>
          <w:lang w:val="kk-KZ" w:eastAsia="ko-KR"/>
        </w:rPr>
        <w:t xml:space="preserve"> </w:t>
      </w:r>
      <w:r w:rsidRPr="00A20F30">
        <w:rPr>
          <w:rFonts w:ascii="Times New Roman" w:hAnsi="Times New Roman" w:cs="Times New Roman"/>
          <w:sz w:val="24"/>
          <w:szCs w:val="24"/>
          <w:lang w:val="kk-KZ" w:eastAsia="ko-KR"/>
        </w:rPr>
        <w:t xml:space="preserve">сипаттап қоймай, жағымсыз сәттерді жоюға да нақты көмек көрсетеді. Психологиялық диагностика </w:t>
      </w:r>
      <w:r w:rsidRPr="00A20F30">
        <w:rPr>
          <w:rFonts w:ascii="Times New Roman" w:hAnsi="Times New Roman" w:cs="Times New Roman"/>
          <w:sz w:val="24"/>
          <w:szCs w:val="24"/>
          <w:lang w:val="kk-KZ" w:eastAsia="ko-KR"/>
        </w:rPr>
        <w:lastRenderedPageBreak/>
        <w:t>адам психикасының ерекшеліктері туралы информация жинақтауға бағытталған. Қазіргі психологиялық диагностика психологиялық пән ретінде жеке психологиялық және жеке психофизиологиялық адам ерекшеліктерін зерттеуді, анықтау әдістерін өңдейді. Психодиагностика дегенде психологиялық практика облысы, яғни әртүрлі сапаларды (психикалық, психофизиологиялық ерекшеліктер, жеке бас белгілері)  анықтаудағы психолог жұмысын есепке алады.</w:t>
      </w:r>
    </w:p>
    <w:p w:rsidR="00311A8C" w:rsidRPr="00A20F30" w:rsidRDefault="00311A8C" w:rsidP="00A20F30">
      <w:pPr>
        <w:spacing w:after="0" w:line="240" w:lineRule="auto"/>
        <w:ind w:firstLine="539"/>
        <w:jc w:val="both"/>
        <w:rPr>
          <w:rFonts w:ascii="Times New Roman" w:hAnsi="Times New Roman" w:cs="Times New Roman"/>
          <w:sz w:val="24"/>
          <w:szCs w:val="24"/>
          <w:lang w:val="ru-MD" w:eastAsia="ko-KR"/>
        </w:rPr>
      </w:pPr>
      <w:r w:rsidRPr="00A20F30">
        <w:rPr>
          <w:rFonts w:ascii="Times New Roman" w:hAnsi="Times New Roman" w:cs="Times New Roman"/>
          <w:sz w:val="24"/>
          <w:szCs w:val="24"/>
          <w:lang w:val="ru-MD" w:eastAsia="ko-KR"/>
        </w:rPr>
        <w:t>Психологиялық диагностика психологиялық пән ретінде жалпы психологиялық зерттеулермен практика звеносын біріктіру қызметін атқарады. Оның теориялық негізі психологиялық ғылымдардың сәйкес облыстарымен байланыстылығында. (жалпы, дифференциалды, жас ерекшелік, медициналық т.б.). Әдістемелік құралдары ретінде жеке психологиялық ерекшеліктерді анықтау, өңдеу жолдарын және алынған мәліметтерді интерпретациялау үшін  нақты тәсілдерді қолдану қажет.</w:t>
      </w:r>
    </w:p>
    <w:p w:rsidR="00311A8C" w:rsidRPr="00A20F30" w:rsidRDefault="00311A8C" w:rsidP="00A20F30">
      <w:pPr>
        <w:spacing w:after="0" w:line="240" w:lineRule="auto"/>
        <w:ind w:firstLine="539"/>
        <w:jc w:val="both"/>
        <w:rPr>
          <w:rFonts w:ascii="Times New Roman" w:hAnsi="Times New Roman" w:cs="Times New Roman"/>
          <w:bCs/>
          <w:i/>
          <w:iCs/>
          <w:sz w:val="24"/>
          <w:szCs w:val="24"/>
          <w:lang w:eastAsia="ko-KR"/>
        </w:rPr>
      </w:pPr>
      <w:r w:rsidRPr="00A20F30">
        <w:rPr>
          <w:rFonts w:ascii="Times New Roman" w:hAnsi="Times New Roman" w:cs="Times New Roman"/>
          <w:bCs/>
          <w:sz w:val="24"/>
          <w:szCs w:val="24"/>
          <w:lang w:eastAsia="ko-KR"/>
        </w:rPr>
        <w:t xml:space="preserve">Психологиялық диагностиканың негізгі міндеті екіге бөлінеді : </w:t>
      </w:r>
      <w:r w:rsidRPr="00A20F30">
        <w:rPr>
          <w:rFonts w:ascii="Times New Roman" w:hAnsi="Times New Roman" w:cs="Times New Roman"/>
          <w:bCs/>
          <w:i/>
          <w:iCs/>
          <w:sz w:val="24"/>
          <w:szCs w:val="24"/>
          <w:lang w:eastAsia="ko-KR"/>
        </w:rPr>
        <w:t>теориялық және практикалық</w:t>
      </w:r>
    </w:p>
    <w:p w:rsidR="00311A8C" w:rsidRPr="00A20F30" w:rsidRDefault="00311A8C" w:rsidP="00A20F30">
      <w:pPr>
        <w:spacing w:after="0" w:line="240" w:lineRule="auto"/>
        <w:ind w:firstLine="539"/>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Диагностикалау кезінде нәтиже өзіне қол жеткізген әдіс - тәсілдермен бірге қарастырылады, дидактикалық процестің  бағдар - бағытын, ілгерлі  не кері қозғалысы анықталады. </w:t>
      </w:r>
    </w:p>
    <w:p w:rsidR="00311A8C" w:rsidRPr="00A20F30" w:rsidRDefault="00A20F30" w:rsidP="00A20F30">
      <w:pPr>
        <w:spacing w:after="0" w:line="240" w:lineRule="auto"/>
        <w:ind w:firstLine="539"/>
        <w:jc w:val="both"/>
        <w:rPr>
          <w:rFonts w:ascii="Times New Roman" w:hAnsi="Times New Roman" w:cs="Times New Roman"/>
          <w:i/>
          <w:iCs/>
          <w:sz w:val="24"/>
          <w:szCs w:val="24"/>
          <w:lang w:eastAsia="ko-KR"/>
        </w:rPr>
      </w:pPr>
      <w:r>
        <w:rPr>
          <w:rFonts w:ascii="Times New Roman" w:hAnsi="Times New Roman" w:cs="Times New Roman"/>
          <w:i/>
          <w:iCs/>
          <w:sz w:val="24"/>
          <w:szCs w:val="24"/>
          <w:lang w:val="kk-KZ" w:eastAsia="ko-KR"/>
        </w:rPr>
        <w:t>Д</w:t>
      </w:r>
      <w:r w:rsidR="00311A8C" w:rsidRPr="00A20F30">
        <w:rPr>
          <w:rFonts w:ascii="Times New Roman" w:hAnsi="Times New Roman" w:cs="Times New Roman"/>
          <w:i/>
          <w:iCs/>
          <w:sz w:val="24"/>
          <w:szCs w:val="24"/>
          <w:lang w:eastAsia="ko-KR"/>
        </w:rPr>
        <w:t>иагностика келесі функцияларды орындай алады:</w:t>
      </w:r>
    </w:p>
    <w:p w:rsidR="00311A8C" w:rsidRPr="00A20F30" w:rsidRDefault="00311A8C" w:rsidP="00A20F30">
      <w:pPr>
        <w:spacing w:after="0" w:line="240" w:lineRule="auto"/>
        <w:ind w:firstLine="539"/>
        <w:jc w:val="both"/>
        <w:rPr>
          <w:rFonts w:ascii="Times New Roman" w:hAnsi="Times New Roman" w:cs="Times New Roman"/>
          <w:iCs/>
          <w:sz w:val="24"/>
          <w:szCs w:val="24"/>
          <w:lang w:eastAsia="ko-KR"/>
        </w:rPr>
      </w:pPr>
      <w:r w:rsidRPr="00A20F30">
        <w:rPr>
          <w:rFonts w:ascii="Times New Roman" w:hAnsi="Times New Roman" w:cs="Times New Roman"/>
          <w:iCs/>
          <w:sz w:val="24"/>
          <w:szCs w:val="24"/>
          <w:lang w:eastAsia="ko-KR"/>
        </w:rPr>
        <w:t>1. Констатациялау - белгілеу (ақпараттық).</w:t>
      </w:r>
    </w:p>
    <w:p w:rsidR="00311A8C" w:rsidRPr="00A20F30" w:rsidRDefault="00311A8C" w:rsidP="00A20F30">
      <w:pPr>
        <w:spacing w:after="0" w:line="240" w:lineRule="auto"/>
        <w:ind w:firstLine="539"/>
        <w:jc w:val="both"/>
        <w:rPr>
          <w:rFonts w:ascii="Times New Roman" w:hAnsi="Times New Roman" w:cs="Times New Roman"/>
          <w:iCs/>
          <w:sz w:val="24"/>
          <w:szCs w:val="24"/>
          <w:lang w:eastAsia="ko-KR"/>
        </w:rPr>
      </w:pPr>
      <w:r w:rsidRPr="00A20F30">
        <w:rPr>
          <w:rFonts w:ascii="Times New Roman" w:hAnsi="Times New Roman" w:cs="Times New Roman"/>
          <w:sz w:val="24"/>
          <w:szCs w:val="24"/>
          <w:lang w:eastAsia="ko-KR"/>
        </w:rPr>
        <w:t xml:space="preserve">2. </w:t>
      </w:r>
      <w:r w:rsidRPr="00A20F30">
        <w:rPr>
          <w:rFonts w:ascii="Times New Roman" w:hAnsi="Times New Roman" w:cs="Times New Roman"/>
          <w:iCs/>
          <w:sz w:val="24"/>
          <w:szCs w:val="24"/>
          <w:lang w:eastAsia="ko-KR"/>
        </w:rPr>
        <w:t>Болжау.</w:t>
      </w:r>
    </w:p>
    <w:p w:rsidR="00311A8C" w:rsidRPr="00A20F30" w:rsidRDefault="00311A8C" w:rsidP="00A20F30">
      <w:pPr>
        <w:spacing w:after="0" w:line="240" w:lineRule="auto"/>
        <w:ind w:firstLine="539"/>
        <w:jc w:val="both"/>
        <w:rPr>
          <w:rFonts w:ascii="Times New Roman" w:hAnsi="Times New Roman" w:cs="Times New Roman"/>
          <w:iCs/>
          <w:sz w:val="24"/>
          <w:szCs w:val="24"/>
          <w:lang w:eastAsia="ko-KR"/>
        </w:rPr>
      </w:pPr>
      <w:r w:rsidRPr="00A20F30">
        <w:rPr>
          <w:rFonts w:ascii="Times New Roman" w:hAnsi="Times New Roman" w:cs="Times New Roman"/>
          <w:sz w:val="24"/>
          <w:szCs w:val="24"/>
          <w:lang w:eastAsia="ko-KR"/>
        </w:rPr>
        <w:t xml:space="preserve">3. </w:t>
      </w:r>
      <w:r w:rsidRPr="00A20F30">
        <w:rPr>
          <w:rFonts w:ascii="Times New Roman" w:hAnsi="Times New Roman" w:cs="Times New Roman"/>
          <w:iCs/>
          <w:sz w:val="24"/>
          <w:szCs w:val="24"/>
          <w:lang w:eastAsia="ko-KR"/>
        </w:rPr>
        <w:t>Құндылық - бағдарлану (бағалау:</w:t>
      </w:r>
    </w:p>
    <w:p w:rsidR="00311A8C" w:rsidRPr="00A20F30" w:rsidRDefault="00311A8C" w:rsidP="00A20F30">
      <w:pPr>
        <w:spacing w:after="0" w:line="240" w:lineRule="auto"/>
        <w:ind w:firstLine="539"/>
        <w:jc w:val="both"/>
        <w:rPr>
          <w:rFonts w:ascii="Times New Roman" w:hAnsi="Times New Roman" w:cs="Times New Roman"/>
          <w:sz w:val="24"/>
          <w:szCs w:val="24"/>
          <w:lang w:eastAsia="ko-KR"/>
        </w:rPr>
      </w:pPr>
      <w:r w:rsidRPr="00A20F30">
        <w:rPr>
          <w:rFonts w:ascii="Times New Roman" w:hAnsi="Times New Roman" w:cs="Times New Roman"/>
          <w:sz w:val="24"/>
          <w:szCs w:val="24"/>
          <w:lang w:eastAsia="ko-KR"/>
        </w:rPr>
        <w:t>4. Ө</w:t>
      </w:r>
      <w:r w:rsidRPr="00A20F30">
        <w:rPr>
          <w:rFonts w:ascii="Times New Roman" w:hAnsi="Times New Roman" w:cs="Times New Roman"/>
          <w:iCs/>
          <w:sz w:val="24"/>
          <w:szCs w:val="24"/>
          <w:lang w:eastAsia="ko-KR"/>
        </w:rPr>
        <w:t>зіндік оқып-үйрену, өзіндік даму</w:t>
      </w:r>
      <w:r w:rsidRPr="00A20F30">
        <w:rPr>
          <w:rFonts w:ascii="Times New Roman" w:hAnsi="Times New Roman" w:cs="Times New Roman"/>
          <w:sz w:val="24"/>
          <w:szCs w:val="24"/>
          <w:lang w:eastAsia="ko-KR"/>
        </w:rPr>
        <w:t>.</w:t>
      </w:r>
    </w:p>
    <w:p w:rsidR="00311A8C" w:rsidRPr="00A20F30" w:rsidRDefault="00311A8C" w:rsidP="00A20F30">
      <w:pPr>
        <w:spacing w:after="0" w:line="240" w:lineRule="auto"/>
        <w:ind w:firstLine="539"/>
        <w:jc w:val="both"/>
        <w:rPr>
          <w:rFonts w:ascii="Times New Roman" w:hAnsi="Times New Roman" w:cs="Times New Roman"/>
          <w:sz w:val="24"/>
          <w:szCs w:val="24"/>
          <w:lang w:eastAsia="ko-KR"/>
        </w:rPr>
      </w:pPr>
      <w:r w:rsidRPr="00A20F30">
        <w:rPr>
          <w:rFonts w:ascii="Times New Roman" w:hAnsi="Times New Roman" w:cs="Times New Roman"/>
          <w:sz w:val="24"/>
          <w:szCs w:val="24"/>
          <w:lang w:eastAsia="ko-KR"/>
        </w:rPr>
        <w:t xml:space="preserve">5. </w:t>
      </w:r>
      <w:r w:rsidRPr="00A20F30">
        <w:rPr>
          <w:rFonts w:ascii="Times New Roman" w:hAnsi="Times New Roman" w:cs="Times New Roman"/>
          <w:iCs/>
          <w:sz w:val="24"/>
          <w:szCs w:val="24"/>
          <w:lang w:eastAsia="ko-KR"/>
        </w:rPr>
        <w:t>Дамытушылық (тәрбиелеуші)</w:t>
      </w:r>
      <w:r w:rsidRPr="00A20F30">
        <w:rPr>
          <w:rFonts w:ascii="Times New Roman" w:hAnsi="Times New Roman" w:cs="Times New Roman"/>
          <w:sz w:val="24"/>
          <w:szCs w:val="24"/>
          <w:lang w:eastAsia="ko-KR"/>
        </w:rPr>
        <w:t>.</w:t>
      </w:r>
    </w:p>
    <w:p w:rsidR="00311A8C" w:rsidRPr="00A20F30" w:rsidRDefault="00311A8C" w:rsidP="00A20F30">
      <w:pPr>
        <w:spacing w:after="0" w:line="240" w:lineRule="auto"/>
        <w:ind w:firstLine="539"/>
        <w:jc w:val="both"/>
        <w:rPr>
          <w:rFonts w:ascii="Times New Roman" w:hAnsi="Times New Roman" w:cs="Times New Roman"/>
          <w:sz w:val="24"/>
          <w:szCs w:val="24"/>
          <w:lang w:eastAsia="ko-KR"/>
        </w:rPr>
      </w:pPr>
      <w:r w:rsidRPr="00A20F30">
        <w:rPr>
          <w:rFonts w:ascii="Times New Roman" w:hAnsi="Times New Roman" w:cs="Times New Roman"/>
          <w:sz w:val="24"/>
          <w:szCs w:val="24"/>
          <w:lang w:eastAsia="ko-KR"/>
        </w:rPr>
        <w:t xml:space="preserve">6. </w:t>
      </w:r>
      <w:r w:rsidRPr="00A20F30">
        <w:rPr>
          <w:rFonts w:ascii="Times New Roman" w:hAnsi="Times New Roman" w:cs="Times New Roman"/>
          <w:iCs/>
          <w:sz w:val="24"/>
          <w:szCs w:val="24"/>
          <w:lang w:eastAsia="ko-KR"/>
        </w:rPr>
        <w:t>Конструктивті.</w:t>
      </w:r>
    </w:p>
    <w:p w:rsidR="00311A8C" w:rsidRPr="00A20F30" w:rsidRDefault="00311A8C" w:rsidP="00A20F30">
      <w:pPr>
        <w:spacing w:after="0" w:line="240" w:lineRule="auto"/>
        <w:ind w:firstLine="539"/>
        <w:jc w:val="both"/>
        <w:rPr>
          <w:rFonts w:ascii="Times New Roman" w:hAnsi="Times New Roman" w:cs="Times New Roman"/>
          <w:sz w:val="24"/>
          <w:szCs w:val="24"/>
          <w:lang w:val="sr-Cyrl-CS"/>
        </w:rPr>
      </w:pPr>
      <w:r w:rsidRPr="00A20F30">
        <w:rPr>
          <w:rFonts w:ascii="Times New Roman" w:hAnsi="Times New Roman" w:cs="Times New Roman"/>
          <w:bCs/>
          <w:i/>
          <w:sz w:val="24"/>
          <w:szCs w:val="24"/>
        </w:rPr>
        <w:t>П</w:t>
      </w:r>
      <w:r w:rsidRPr="00A20F30">
        <w:rPr>
          <w:rFonts w:ascii="Times New Roman" w:hAnsi="Times New Roman" w:cs="Times New Roman"/>
          <w:bCs/>
          <w:i/>
          <w:sz w:val="24"/>
          <w:szCs w:val="24"/>
          <w:lang w:val="sr-Cyrl-CS"/>
        </w:rPr>
        <w:t xml:space="preserve">сихологиялық-педагогикалық диагностик - </w:t>
      </w:r>
      <w:r w:rsidRPr="00A20F30">
        <w:rPr>
          <w:rFonts w:ascii="Times New Roman" w:hAnsi="Times New Roman" w:cs="Times New Roman"/>
          <w:sz w:val="24"/>
          <w:szCs w:val="24"/>
          <w:lang w:val="sr-Cyrl-CS"/>
        </w:rPr>
        <w:t xml:space="preserve">-оқу-тәрбие процесін ұйымдастырудың нәтижелігін анықтауға бағытталған эмпирикалық зерттеу тәсілі. </w:t>
      </w:r>
    </w:p>
    <w:p w:rsidR="00311A8C" w:rsidRPr="00A20F30" w:rsidRDefault="00311A8C" w:rsidP="00A20F30">
      <w:pPr>
        <w:spacing w:after="0" w:line="240" w:lineRule="auto"/>
        <w:ind w:firstLine="539"/>
        <w:jc w:val="both"/>
        <w:rPr>
          <w:rFonts w:ascii="Times New Roman" w:hAnsi="Times New Roman" w:cs="Times New Roman"/>
          <w:bCs/>
          <w:sz w:val="24"/>
          <w:szCs w:val="24"/>
          <w:lang w:val="sr-Cyrl-CS" w:eastAsia="ko-KR"/>
        </w:rPr>
      </w:pPr>
      <w:r w:rsidRPr="00A20F30">
        <w:rPr>
          <w:rFonts w:ascii="Times New Roman" w:hAnsi="Times New Roman" w:cs="Times New Roman"/>
          <w:bCs/>
          <w:sz w:val="24"/>
          <w:szCs w:val="24"/>
          <w:lang w:val="sr-Cyrl-CS" w:eastAsia="ko-KR"/>
        </w:rPr>
        <w:t>Психологиялық диагностика - жеке адамның психикалық дамуының »диагнозын» қою үшін, ғылыми білімдерді қолдануға негізделген ғылыми-практикалық іс-әрекетті қажет етеді. Психодиагностика - диагнозды қоюдың теориясы мен практикасы болып табылады.</w:t>
      </w:r>
    </w:p>
    <w:p w:rsidR="00311A8C" w:rsidRPr="00A20F30" w:rsidRDefault="00311A8C" w:rsidP="00A20F30">
      <w:pPr>
        <w:spacing w:after="0" w:line="240" w:lineRule="auto"/>
        <w:ind w:firstLine="539"/>
        <w:jc w:val="both"/>
        <w:rPr>
          <w:rFonts w:ascii="Times New Roman" w:hAnsi="Times New Roman" w:cs="Times New Roman"/>
          <w:bCs/>
          <w:sz w:val="24"/>
          <w:szCs w:val="24"/>
          <w:lang w:val="sr-Cyrl-CS" w:eastAsia="ko-KR"/>
        </w:rPr>
      </w:pPr>
      <w:r w:rsidRPr="00A20F30">
        <w:rPr>
          <w:rFonts w:ascii="Times New Roman" w:hAnsi="Times New Roman" w:cs="Times New Roman"/>
          <w:sz w:val="24"/>
          <w:szCs w:val="24"/>
          <w:lang w:val="sr-Cyrl-CS" w:eastAsia="ko-KR"/>
        </w:rPr>
        <w:t>«</w:t>
      </w:r>
      <w:r w:rsidRPr="00A20F30">
        <w:rPr>
          <w:rFonts w:ascii="Times New Roman" w:hAnsi="Times New Roman" w:cs="Times New Roman"/>
          <w:bCs/>
          <w:i/>
          <w:iCs/>
          <w:sz w:val="24"/>
          <w:szCs w:val="24"/>
          <w:lang w:val="sr-Cyrl-CS" w:eastAsia="ko-KR"/>
        </w:rPr>
        <w:t>Диагноз»</w:t>
      </w:r>
      <w:r w:rsidRPr="00A20F30">
        <w:rPr>
          <w:rFonts w:ascii="Times New Roman" w:hAnsi="Times New Roman" w:cs="Times New Roman"/>
          <w:bCs/>
          <w:sz w:val="24"/>
          <w:szCs w:val="24"/>
          <w:lang w:val="sr-Cyrl-CS" w:eastAsia="ko-KR"/>
        </w:rPr>
        <w:t xml:space="preserve"> термині грек тілінен (</w:t>
      </w:r>
      <w:r w:rsidRPr="00A20F30">
        <w:rPr>
          <w:rFonts w:ascii="Times New Roman" w:hAnsi="Times New Roman" w:cs="Times New Roman"/>
          <w:bCs/>
          <w:sz w:val="24"/>
          <w:szCs w:val="24"/>
          <w:lang w:eastAsia="ko-KR"/>
        </w:rPr>
        <w:t>diagnosis</w:t>
      </w:r>
      <w:r w:rsidRPr="00A20F30">
        <w:rPr>
          <w:rFonts w:ascii="Times New Roman" w:hAnsi="Times New Roman" w:cs="Times New Roman"/>
          <w:bCs/>
          <w:sz w:val="24"/>
          <w:szCs w:val="24"/>
          <w:lang w:val="sr-Cyrl-CS" w:eastAsia="ko-KR"/>
        </w:rPr>
        <w:t xml:space="preserve">) аударғанда «тану» дегенді білдіреді.  </w:t>
      </w:r>
      <w:r w:rsidRPr="00A20F30">
        <w:rPr>
          <w:rFonts w:ascii="Times New Roman" w:hAnsi="Times New Roman" w:cs="Times New Roman"/>
          <w:bCs/>
          <w:i/>
          <w:iCs/>
          <w:sz w:val="24"/>
          <w:szCs w:val="24"/>
          <w:lang w:val="sr-Cyrl-CS" w:eastAsia="ko-KR"/>
        </w:rPr>
        <w:t xml:space="preserve">Психологиялық диагноз </w:t>
      </w:r>
      <w:r w:rsidRPr="00A20F30">
        <w:rPr>
          <w:rFonts w:ascii="Times New Roman" w:hAnsi="Times New Roman" w:cs="Times New Roman"/>
          <w:bCs/>
          <w:sz w:val="24"/>
          <w:szCs w:val="24"/>
          <w:lang w:val="sr-Cyrl-CS" w:eastAsia="ko-KR"/>
        </w:rPr>
        <w:t xml:space="preserve">- жеке адамның даралық - психологиялық ерекшеліктерінің мәнін сипаттап, анықтауға бағытталған қаракетінің түпкілікті нәтижесі; бұл ерекшеліктердің белгілі бір уақыт үшін мәнді жай-күйін бағамдау, одан әрі дамуын болжау, психодиагностикалық қараудың міндеттеріне, орайлап нұсқамалар белгілеу мақсатымен жүргізіледі. </w:t>
      </w:r>
    </w:p>
    <w:p w:rsidR="00311A8C" w:rsidRPr="00A20F30" w:rsidRDefault="00311A8C" w:rsidP="00A20F30">
      <w:pPr>
        <w:spacing w:after="0" w:line="240" w:lineRule="auto"/>
        <w:ind w:firstLine="539"/>
        <w:jc w:val="both"/>
        <w:rPr>
          <w:rFonts w:ascii="Times New Roman" w:hAnsi="Times New Roman" w:cs="Times New Roman"/>
          <w:sz w:val="24"/>
          <w:szCs w:val="24"/>
          <w:lang w:val="sr-Cyrl-CS" w:eastAsia="ko-KR"/>
        </w:rPr>
      </w:pPr>
      <w:r w:rsidRPr="00A20F30">
        <w:rPr>
          <w:rFonts w:ascii="Times New Roman" w:hAnsi="Times New Roman" w:cs="Times New Roman"/>
          <w:bCs/>
          <w:i/>
          <w:iCs/>
          <w:sz w:val="24"/>
          <w:szCs w:val="24"/>
          <w:lang w:val="sr-Cyrl-CS" w:eastAsia="ko-KR"/>
        </w:rPr>
        <w:t>Дифференциалды психометрия</w:t>
      </w:r>
      <w:r w:rsidRPr="00A20F30">
        <w:rPr>
          <w:rFonts w:ascii="Times New Roman" w:hAnsi="Times New Roman" w:cs="Times New Roman"/>
          <w:bCs/>
          <w:sz w:val="24"/>
          <w:szCs w:val="24"/>
          <w:lang w:val="sr-Cyrl-CS" w:eastAsia="ko-KR"/>
        </w:rPr>
        <w:t xml:space="preserve"> диагностикалық әдістер мен</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bCs/>
          <w:sz w:val="24"/>
          <w:szCs w:val="24"/>
          <w:lang w:val="sr-Cyrl-CS" w:eastAsia="ko-KR"/>
        </w:rPr>
        <w:t>әдістемелерді өңдейтін және зерттелетін субъектінің жеке айырмашылықтарын өлшейтін ғылыми</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bCs/>
          <w:sz w:val="24"/>
          <w:szCs w:val="24"/>
          <w:lang w:val="sr-Cyrl-CS" w:eastAsia="ko-KR"/>
        </w:rPr>
        <w:t>пән болып табылады.</w:t>
      </w:r>
    </w:p>
    <w:p w:rsidR="00311A8C" w:rsidRPr="00A20F30" w:rsidRDefault="00311A8C" w:rsidP="00A20F30">
      <w:pPr>
        <w:spacing w:after="0" w:line="240" w:lineRule="auto"/>
        <w:ind w:firstLine="539"/>
        <w:jc w:val="both"/>
        <w:rPr>
          <w:rFonts w:ascii="Times New Roman" w:hAnsi="Times New Roman" w:cs="Times New Roman"/>
          <w:sz w:val="24"/>
          <w:szCs w:val="24"/>
          <w:lang w:val="sr-Cyrl-CS"/>
        </w:rPr>
      </w:pPr>
      <w:r w:rsidRPr="00A20F30">
        <w:rPr>
          <w:rFonts w:ascii="Times New Roman" w:hAnsi="Times New Roman" w:cs="Times New Roman"/>
          <w:bCs/>
          <w:i/>
          <w:iCs/>
          <w:sz w:val="24"/>
          <w:szCs w:val="24"/>
          <w:lang w:val="sr-Cyrl-CS" w:eastAsia="ko-KR"/>
        </w:rPr>
        <w:t>Психометрия</w:t>
      </w:r>
      <w:r w:rsidRPr="00A20F30">
        <w:rPr>
          <w:rFonts w:ascii="Times New Roman" w:hAnsi="Times New Roman" w:cs="Times New Roman"/>
          <w:i/>
          <w:iCs/>
          <w:sz w:val="24"/>
          <w:szCs w:val="24"/>
          <w:lang w:val="sr-Cyrl-CS" w:eastAsia="ko-KR"/>
        </w:rPr>
        <w:t xml:space="preserve"> </w:t>
      </w:r>
      <w:r w:rsidRPr="00A20F30">
        <w:rPr>
          <w:rFonts w:ascii="Times New Roman" w:hAnsi="Times New Roman" w:cs="Times New Roman"/>
          <w:bCs/>
          <w:sz w:val="24"/>
          <w:szCs w:val="24"/>
          <w:lang w:val="sr-Cyrl-CS" w:eastAsia="ko-KR"/>
        </w:rPr>
        <w:t xml:space="preserve">(грек, </w:t>
      </w:r>
      <w:r w:rsidRPr="00A20F30">
        <w:rPr>
          <w:rFonts w:ascii="Times New Roman" w:hAnsi="Times New Roman" w:cs="Times New Roman"/>
          <w:bCs/>
          <w:sz w:val="24"/>
          <w:szCs w:val="24"/>
          <w:lang w:eastAsia="ko-KR"/>
        </w:rPr>
        <w:t>metron</w:t>
      </w:r>
      <w:r w:rsidRPr="00A20F30">
        <w:rPr>
          <w:rFonts w:ascii="Times New Roman" w:hAnsi="Times New Roman" w:cs="Times New Roman"/>
          <w:bCs/>
          <w:sz w:val="24"/>
          <w:szCs w:val="24"/>
          <w:lang w:val="sr-Cyrl-CS" w:eastAsia="ko-KR"/>
        </w:rPr>
        <w:t xml:space="preserve">- өлшем) - әуел баста: психикалық процестердің уақыттық сипатамаларын өлшеу болып табылады. </w:t>
      </w:r>
    </w:p>
    <w:p w:rsidR="00311A8C" w:rsidRPr="00A20F30" w:rsidRDefault="00311A8C" w:rsidP="00A20F30">
      <w:pPr>
        <w:spacing w:after="0" w:line="240" w:lineRule="auto"/>
        <w:ind w:firstLine="540"/>
        <w:jc w:val="both"/>
        <w:rPr>
          <w:rFonts w:ascii="Times New Roman" w:hAnsi="Times New Roman" w:cs="Times New Roman"/>
          <w:sz w:val="24"/>
          <w:szCs w:val="24"/>
          <w:lang w:val="sr-Cyrl-CS"/>
        </w:rPr>
      </w:pPr>
    </w:p>
    <w:p w:rsidR="00311A8C" w:rsidRPr="00A20F30" w:rsidRDefault="00311A8C" w:rsidP="00A20F30">
      <w:pPr>
        <w:numPr>
          <w:ilvl w:val="0"/>
          <w:numId w:val="1"/>
        </w:numPr>
        <w:spacing w:after="0" w:line="240" w:lineRule="auto"/>
        <w:jc w:val="center"/>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Психодиагностиканы қолданумен байланысатын жағдайлар.</w:t>
      </w:r>
    </w:p>
    <w:p w:rsidR="00311A8C" w:rsidRPr="00A20F30" w:rsidRDefault="00311A8C" w:rsidP="00A20F30">
      <w:pPr>
        <w:pStyle w:val="3"/>
      </w:pPr>
      <w:r w:rsidRPr="00A20F30">
        <w:t>Психодиагностика білім беру саласында, оқыту мен тәрбиелеуді оптимизациялау үрдісінде, кадрларды орналастыруда, кәсіби таңдауда, әлеуметтік мінез-құлықты болжауда, психологиялық кеңес беруде және психотерапиялық көмек көрсетуде, соттық психологиялық-психиатрлық сараптамада т.б. қолданылады.</w:t>
      </w:r>
    </w:p>
    <w:p w:rsidR="00311A8C" w:rsidRPr="00A20F30" w:rsidRDefault="00311A8C" w:rsidP="00A20F30">
      <w:pPr>
        <w:spacing w:after="0" w:line="240" w:lineRule="auto"/>
        <w:ind w:firstLine="540"/>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Күнделікті өмірде эмпирикалық психодиагностикалық жағдайлардың келесі типтері кездеседі:</w:t>
      </w:r>
    </w:p>
    <w:p w:rsidR="00311A8C" w:rsidRPr="00A20F30" w:rsidRDefault="00311A8C" w:rsidP="00A20F30">
      <w:pPr>
        <w:numPr>
          <w:ilvl w:val="0"/>
          <w:numId w:val="2"/>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Кеңес беру;</w:t>
      </w:r>
    </w:p>
    <w:p w:rsidR="00311A8C" w:rsidRPr="00A20F30" w:rsidRDefault="00311A8C" w:rsidP="00A20F30">
      <w:pPr>
        <w:numPr>
          <w:ilvl w:val="0"/>
          <w:numId w:val="2"/>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Іріктеу;</w:t>
      </w:r>
    </w:p>
    <w:p w:rsidR="00311A8C" w:rsidRPr="00A20F30" w:rsidRDefault="00311A8C" w:rsidP="00A20F30">
      <w:pPr>
        <w:numPr>
          <w:ilvl w:val="0"/>
          <w:numId w:val="2"/>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Аттестация;</w:t>
      </w:r>
    </w:p>
    <w:p w:rsidR="00311A8C" w:rsidRPr="00A20F30" w:rsidRDefault="00311A8C" w:rsidP="00A20F30">
      <w:pPr>
        <w:numPr>
          <w:ilvl w:val="0"/>
          <w:numId w:val="2"/>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lastRenderedPageBreak/>
        <w:t>Ерік-күшпен тексеру;</w:t>
      </w:r>
    </w:p>
    <w:p w:rsidR="00311A8C" w:rsidRPr="00A20F30" w:rsidRDefault="00311A8C" w:rsidP="00A20F30">
      <w:pPr>
        <w:spacing w:after="0" w:line="240" w:lineRule="auto"/>
        <w:ind w:left="900"/>
        <w:jc w:val="both"/>
        <w:rPr>
          <w:rFonts w:ascii="Times New Roman" w:hAnsi="Times New Roman" w:cs="Times New Roman"/>
          <w:sz w:val="24"/>
          <w:szCs w:val="24"/>
          <w:lang w:val="kk-KZ"/>
        </w:rPr>
      </w:pPr>
    </w:p>
    <w:p w:rsidR="00311A8C" w:rsidRPr="00A20F30" w:rsidRDefault="00311A8C" w:rsidP="00A20F30">
      <w:pPr>
        <w:numPr>
          <w:ilvl w:val="0"/>
          <w:numId w:val="3"/>
        </w:numPr>
        <w:spacing w:after="0" w:line="240" w:lineRule="auto"/>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Психодиагностикалық міндеттер типологиясы</w:t>
      </w:r>
    </w:p>
    <w:p w:rsidR="00311A8C" w:rsidRPr="00A20F30" w:rsidRDefault="00311A8C" w:rsidP="00A20F30">
      <w:pPr>
        <w:spacing w:after="0" w:line="240" w:lineRule="auto"/>
        <w:ind w:firstLine="708"/>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Психодиагностикалық міндет дегеніміз практикалық психологтардың сыналушының психикалық күйін, қасиеттерін бағалауда оның белгілі бір психологиялық ерекшеліктерінің себебін анықтау.</w:t>
      </w:r>
    </w:p>
    <w:p w:rsidR="00311A8C" w:rsidRPr="00A20F30" w:rsidRDefault="00311A8C" w:rsidP="00A20F30">
      <w:pPr>
        <w:spacing w:after="0" w:line="240" w:lineRule="auto"/>
        <w:ind w:firstLine="708"/>
        <w:jc w:val="both"/>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Жалпы міндеттері:</w:t>
      </w:r>
    </w:p>
    <w:p w:rsidR="00311A8C" w:rsidRPr="00A20F30" w:rsidRDefault="00311A8C" w:rsidP="00A20F30">
      <w:pPr>
        <w:numPr>
          <w:ilvl w:val="0"/>
          <w:numId w:val="4"/>
        </w:numPr>
        <w:tabs>
          <w:tab w:val="clear" w:pos="1428"/>
          <w:tab w:val="num" w:pos="426"/>
        </w:tabs>
        <w:spacing w:after="0" w:line="240" w:lineRule="auto"/>
        <w:ind w:hanging="1428"/>
        <w:jc w:val="both"/>
        <w:rPr>
          <w:rFonts w:ascii="Times New Roman" w:hAnsi="Times New Roman" w:cs="Times New Roman"/>
          <w:b/>
          <w:bCs/>
          <w:sz w:val="24"/>
          <w:szCs w:val="24"/>
          <w:lang w:val="kk-KZ"/>
        </w:rPr>
      </w:pPr>
      <w:r w:rsidRPr="00A20F30">
        <w:rPr>
          <w:rFonts w:ascii="Times New Roman" w:hAnsi="Times New Roman" w:cs="Times New Roman"/>
          <w:sz w:val="24"/>
          <w:szCs w:val="24"/>
          <w:lang w:val="kk-KZ"/>
        </w:rPr>
        <w:t>Тексеруші адамға қандай да бір белгі, нышандардың болу немесе болмауының негізінде диагноз қою;</w:t>
      </w:r>
    </w:p>
    <w:p w:rsidR="00311A8C" w:rsidRPr="00A20F30" w:rsidRDefault="00311A8C" w:rsidP="00A20F30">
      <w:pPr>
        <w:numPr>
          <w:ilvl w:val="0"/>
          <w:numId w:val="4"/>
        </w:numPr>
        <w:tabs>
          <w:tab w:val="clear" w:pos="1428"/>
          <w:tab w:val="num" w:pos="426"/>
        </w:tabs>
        <w:spacing w:after="0" w:line="240" w:lineRule="auto"/>
        <w:ind w:hanging="1428"/>
        <w:jc w:val="both"/>
        <w:rPr>
          <w:rFonts w:ascii="Times New Roman" w:hAnsi="Times New Roman" w:cs="Times New Roman"/>
          <w:b/>
          <w:bCs/>
          <w:sz w:val="24"/>
          <w:szCs w:val="24"/>
          <w:lang w:val="kk-KZ"/>
        </w:rPr>
      </w:pPr>
      <w:r w:rsidRPr="00A20F30">
        <w:rPr>
          <w:rFonts w:ascii="Times New Roman" w:hAnsi="Times New Roman" w:cs="Times New Roman"/>
          <w:sz w:val="24"/>
          <w:szCs w:val="24"/>
          <w:lang w:val="kk-KZ"/>
        </w:rPr>
        <w:t>Сыналушының немесе сыналушы топтың өзгелерден ерекшеленетін қасиеттерін табуға мүмкіндік беретін диагноз қою;</w:t>
      </w:r>
    </w:p>
    <w:p w:rsidR="00311A8C" w:rsidRPr="00A20F30" w:rsidRDefault="00311A8C" w:rsidP="00A20F30">
      <w:pPr>
        <w:numPr>
          <w:ilvl w:val="0"/>
          <w:numId w:val="4"/>
        </w:numPr>
        <w:tabs>
          <w:tab w:val="clear" w:pos="1428"/>
          <w:tab w:val="num" w:pos="426"/>
        </w:tabs>
        <w:spacing w:after="0" w:line="240" w:lineRule="auto"/>
        <w:ind w:hanging="1428"/>
        <w:jc w:val="both"/>
        <w:rPr>
          <w:rFonts w:ascii="Times New Roman" w:hAnsi="Times New Roman" w:cs="Times New Roman"/>
          <w:b/>
          <w:bCs/>
          <w:sz w:val="24"/>
          <w:szCs w:val="24"/>
          <w:lang w:val="kk-KZ"/>
        </w:rPr>
      </w:pPr>
      <w:r w:rsidRPr="00A20F30">
        <w:rPr>
          <w:rFonts w:ascii="Times New Roman" w:hAnsi="Times New Roman" w:cs="Times New Roman"/>
          <w:sz w:val="24"/>
          <w:szCs w:val="24"/>
          <w:lang w:val="kk-KZ"/>
        </w:rPr>
        <w:t>Тексеруші объектінің одан әрі дамуына болжам жасау;</w:t>
      </w:r>
    </w:p>
    <w:p w:rsidR="00311A8C" w:rsidRPr="00A20F30" w:rsidRDefault="00311A8C" w:rsidP="00A20F30">
      <w:pPr>
        <w:numPr>
          <w:ilvl w:val="0"/>
          <w:numId w:val="4"/>
        </w:numPr>
        <w:tabs>
          <w:tab w:val="clear" w:pos="1428"/>
          <w:tab w:val="num" w:pos="426"/>
        </w:tabs>
        <w:spacing w:after="0" w:line="240" w:lineRule="auto"/>
        <w:ind w:hanging="1428"/>
        <w:jc w:val="both"/>
        <w:rPr>
          <w:rFonts w:ascii="Times New Roman" w:hAnsi="Times New Roman" w:cs="Times New Roman"/>
          <w:b/>
          <w:bCs/>
          <w:sz w:val="24"/>
          <w:szCs w:val="24"/>
          <w:lang w:val="kk-KZ"/>
        </w:rPr>
      </w:pPr>
      <w:r w:rsidRPr="00A20F30">
        <w:rPr>
          <w:rFonts w:ascii="Times New Roman" w:hAnsi="Times New Roman" w:cs="Times New Roman"/>
          <w:sz w:val="24"/>
          <w:szCs w:val="24"/>
          <w:lang w:val="kk-KZ"/>
        </w:rPr>
        <w:t>Тексерілушімен жұмыс жас</w:t>
      </w:r>
      <w:r w:rsidR="00A20F30">
        <w:rPr>
          <w:rFonts w:ascii="Times New Roman" w:hAnsi="Times New Roman" w:cs="Times New Roman"/>
          <w:sz w:val="24"/>
          <w:szCs w:val="24"/>
          <w:lang w:val="kk-KZ"/>
        </w:rPr>
        <w:t>аудың тиімді тәсілдерін анықтау.</w:t>
      </w:r>
    </w:p>
    <w:p w:rsidR="00311A8C" w:rsidRPr="00A20F30" w:rsidRDefault="00311A8C" w:rsidP="00A20F30">
      <w:pPr>
        <w:spacing w:after="0" w:line="240" w:lineRule="auto"/>
        <w:jc w:val="both"/>
        <w:rPr>
          <w:rFonts w:ascii="Times New Roman" w:hAnsi="Times New Roman" w:cs="Times New Roman"/>
          <w:b/>
          <w:bCs/>
          <w:sz w:val="24"/>
          <w:szCs w:val="24"/>
          <w:lang w:val="kk-KZ"/>
        </w:rPr>
      </w:pPr>
    </w:p>
    <w:p w:rsidR="00311A8C" w:rsidRPr="00A20F30" w:rsidRDefault="00311A8C" w:rsidP="00A20F30">
      <w:pPr>
        <w:spacing w:after="0" w:line="240" w:lineRule="auto"/>
        <w:jc w:val="both"/>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Тақырыпқа бақылау сұрақтары:</w:t>
      </w:r>
    </w:p>
    <w:p w:rsidR="00311A8C" w:rsidRPr="00A20F30" w:rsidRDefault="00311A8C" w:rsidP="00A20F30">
      <w:pPr>
        <w:pStyle w:val="a3"/>
        <w:numPr>
          <w:ilvl w:val="0"/>
          <w:numId w:val="5"/>
        </w:numPr>
        <w:spacing w:before="0" w:beforeAutospacing="0" w:after="0" w:afterAutospacing="0"/>
        <w:rPr>
          <w:lang w:val="kk-KZ"/>
        </w:rPr>
      </w:pPr>
      <w:r w:rsidRPr="00A20F30">
        <w:rPr>
          <w:lang w:val="kk-KZ"/>
        </w:rPr>
        <w:t>Психодиагностиканың психологиялық білімдер жүйесіндегі орны.</w:t>
      </w:r>
    </w:p>
    <w:p w:rsidR="00311A8C" w:rsidRPr="00A20F30" w:rsidRDefault="00311A8C" w:rsidP="00A20F30">
      <w:pPr>
        <w:pStyle w:val="a3"/>
        <w:numPr>
          <w:ilvl w:val="0"/>
          <w:numId w:val="5"/>
        </w:numPr>
        <w:spacing w:before="0" w:beforeAutospacing="0" w:after="0" w:afterAutospacing="0"/>
        <w:rPr>
          <w:lang w:val="kk-KZ"/>
        </w:rPr>
      </w:pPr>
      <w:r w:rsidRPr="00A20F30">
        <w:rPr>
          <w:lang w:val="kk-KZ"/>
        </w:rPr>
        <w:t>Психологиялық диагноз дегеніміз не?</w:t>
      </w:r>
    </w:p>
    <w:p w:rsidR="00311A8C" w:rsidRPr="00A20F30" w:rsidRDefault="00311A8C" w:rsidP="00A20F30">
      <w:pPr>
        <w:pStyle w:val="a3"/>
        <w:numPr>
          <w:ilvl w:val="0"/>
          <w:numId w:val="5"/>
        </w:numPr>
        <w:spacing w:before="0" w:beforeAutospacing="0" w:after="0" w:afterAutospacing="0"/>
        <w:rPr>
          <w:lang w:val="kk-KZ"/>
        </w:rPr>
      </w:pPr>
      <w:r w:rsidRPr="00A20F30">
        <w:rPr>
          <w:lang w:val="kk-KZ"/>
        </w:rPr>
        <w:t>Психодиагностика қандай ситуацияларда қолданылады.</w:t>
      </w:r>
    </w:p>
    <w:p w:rsidR="00311A8C" w:rsidRPr="00A20F30" w:rsidRDefault="00311A8C" w:rsidP="00A20F30">
      <w:pPr>
        <w:pStyle w:val="a3"/>
        <w:numPr>
          <w:ilvl w:val="0"/>
          <w:numId w:val="5"/>
        </w:numPr>
        <w:spacing w:before="0" w:beforeAutospacing="0" w:after="0" w:afterAutospacing="0"/>
        <w:rPr>
          <w:lang w:val="kk-KZ"/>
        </w:rPr>
      </w:pPr>
      <w:r w:rsidRPr="00A20F30">
        <w:rPr>
          <w:lang w:val="kk-KZ"/>
        </w:rPr>
        <w:t>Психодиагностикалық міндеттер дегеніміз не?</w:t>
      </w:r>
    </w:p>
    <w:p w:rsidR="00311A8C" w:rsidRPr="00A20F30" w:rsidRDefault="00311A8C" w:rsidP="00A20F30">
      <w:pPr>
        <w:pStyle w:val="a3"/>
        <w:numPr>
          <w:ilvl w:val="0"/>
          <w:numId w:val="5"/>
        </w:numPr>
        <w:spacing w:before="0" w:beforeAutospacing="0" w:after="0" w:afterAutospacing="0"/>
        <w:rPr>
          <w:lang w:val="kk-KZ"/>
        </w:rPr>
      </w:pPr>
      <w:r w:rsidRPr="00A20F30">
        <w:rPr>
          <w:lang w:val="kk-KZ"/>
        </w:rPr>
        <w:t>Психодиагностикалық міндеттер құрамына не кіреді?</w:t>
      </w:r>
    </w:p>
    <w:p w:rsidR="00311A8C" w:rsidRPr="00A20F30" w:rsidRDefault="00311A8C" w:rsidP="00A20F30">
      <w:pPr>
        <w:pStyle w:val="a3"/>
        <w:numPr>
          <w:ilvl w:val="0"/>
          <w:numId w:val="5"/>
        </w:numPr>
        <w:spacing w:before="0" w:beforeAutospacing="0" w:after="0" w:afterAutospacing="0"/>
        <w:rPr>
          <w:lang w:val="kk-KZ"/>
        </w:rPr>
      </w:pPr>
      <w:r w:rsidRPr="00A20F30">
        <w:rPr>
          <w:lang w:val="kk-KZ"/>
        </w:rPr>
        <w:t>Проблемалық ситуация дегеніміз не?</w:t>
      </w:r>
    </w:p>
    <w:p w:rsidR="00311A8C" w:rsidRPr="00A20F30" w:rsidRDefault="00311A8C" w:rsidP="00A20F30">
      <w:pPr>
        <w:spacing w:after="0" w:line="240" w:lineRule="auto"/>
        <w:jc w:val="center"/>
        <w:rPr>
          <w:rFonts w:ascii="Times New Roman" w:hAnsi="Times New Roman" w:cs="Times New Roman"/>
          <w:sz w:val="24"/>
          <w:szCs w:val="24"/>
          <w:lang w:val="kk-KZ"/>
        </w:rPr>
      </w:pPr>
    </w:p>
    <w:p w:rsidR="00311A8C" w:rsidRPr="00A20F30" w:rsidRDefault="00311A8C" w:rsidP="00A20F30">
      <w:pPr>
        <w:spacing w:after="0" w:line="240" w:lineRule="auto"/>
        <w:jc w:val="center"/>
        <w:rPr>
          <w:rFonts w:ascii="Times New Roman" w:hAnsi="Times New Roman" w:cs="Times New Roman"/>
          <w:b/>
          <w:sz w:val="24"/>
          <w:szCs w:val="24"/>
          <w:lang w:val="kk-KZ"/>
        </w:rPr>
      </w:pPr>
      <w:r w:rsidRPr="00A20F30">
        <w:rPr>
          <w:rFonts w:ascii="Times New Roman" w:hAnsi="Times New Roman" w:cs="Times New Roman"/>
          <w:b/>
          <w:sz w:val="24"/>
          <w:szCs w:val="24"/>
          <w:lang w:val="kk-KZ"/>
        </w:rPr>
        <w:t>Әдебиеттер:</w:t>
      </w:r>
    </w:p>
    <w:p w:rsidR="00311A8C" w:rsidRPr="00A20F30" w:rsidRDefault="00311A8C" w:rsidP="00A20F30">
      <w:pPr>
        <w:spacing w:after="0" w:line="240" w:lineRule="auto"/>
        <w:rPr>
          <w:rFonts w:ascii="Times New Roman" w:hAnsi="Times New Roman" w:cs="Times New Roman"/>
          <w:b/>
          <w:sz w:val="24"/>
          <w:szCs w:val="24"/>
          <w:lang w:val="kk-KZ"/>
        </w:rPr>
      </w:pPr>
      <w:r w:rsidRPr="00A20F30">
        <w:rPr>
          <w:rFonts w:ascii="Times New Roman" w:hAnsi="Times New Roman" w:cs="Times New Roman"/>
          <w:b/>
          <w:sz w:val="24"/>
          <w:szCs w:val="24"/>
          <w:lang w:val="kk-KZ"/>
        </w:rPr>
        <w:t>Негізгі:</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Абрамова Г.С. Практическая психология. М. Изд. Центр «Академия» 1997. с.368.</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Анастази А. Психологическое тестирование. Л.:1982. с.320.</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eastAsia="ko-KR"/>
        </w:rPr>
        <w:t>Психолого-педагогическая психология. Под ред/И.Ю.Левченко., С.Д.Забрамной. М., 2005</w:t>
      </w:r>
      <w:r w:rsidRPr="00A20F30">
        <w:rPr>
          <w:rFonts w:ascii="Times New Roman" w:hAnsi="Times New Roman" w:cs="Times New Roman"/>
          <w:sz w:val="24"/>
          <w:szCs w:val="24"/>
          <w:lang w:val="kk-KZ" w:eastAsia="ko-KR"/>
        </w:rPr>
        <w:t>.</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Общая психодиагностика. Под. Ред. А.А.Бодалева, В.В.Столина. МГУ, 1987, с.520.</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Шевандрин Н.И. Психодиагностика, коррекция и развитие личности. – М.: изд. Центр «Владос», 1999, с.512.</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Щмелев А.Г. Основы психодиагностики. М.:»Феникс» 1996, с.544.</w:t>
      </w:r>
    </w:p>
    <w:p w:rsidR="00311A8C" w:rsidRPr="00A20F30" w:rsidRDefault="00311A8C" w:rsidP="00A20F30">
      <w:pPr>
        <w:spacing w:after="0" w:line="240" w:lineRule="auto"/>
        <w:ind w:left="360"/>
        <w:rPr>
          <w:rFonts w:ascii="Times New Roman" w:hAnsi="Times New Roman" w:cs="Times New Roman"/>
          <w:b/>
          <w:sz w:val="24"/>
          <w:szCs w:val="24"/>
          <w:lang w:val="kk-KZ"/>
        </w:rPr>
      </w:pPr>
      <w:r w:rsidRPr="00A20F30">
        <w:rPr>
          <w:rFonts w:ascii="Times New Roman" w:hAnsi="Times New Roman" w:cs="Times New Roman"/>
          <w:b/>
          <w:sz w:val="24"/>
          <w:szCs w:val="24"/>
          <w:lang w:val="kk-KZ"/>
        </w:rPr>
        <w:t>Қосымша:</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Гильбух Ю.З. Психодиагностика в школе. М.:1982. с.135.</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Бурлачук Л.Ф.; Морозов С.М. Словарь-справочник по психодиагностике. Изд. «питер Ком»,2000, с.528.</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Айкин Ю.А. Бурлачук Л.Ф. Психодиагностика //Вопросы психологии, №5,1989.</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Акимова М.К.,Актуальные проблемы психологической диагностики. // Вопросы психологии, №5,1989.</w:t>
      </w:r>
    </w:p>
    <w:p w:rsidR="00311A8C" w:rsidRPr="00A20F30" w:rsidRDefault="00311A8C" w:rsidP="00A20F30">
      <w:pPr>
        <w:numPr>
          <w:ilvl w:val="0"/>
          <w:numId w:val="6"/>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Бассин В.Ф. Бурлакова М.К. Проблема психологической защиты. //Психологический журнал №1, 1992.</w:t>
      </w:r>
    </w:p>
    <w:p w:rsidR="00311A8C" w:rsidRPr="00A20F30" w:rsidRDefault="00311A8C" w:rsidP="00A20F30">
      <w:pPr>
        <w:spacing w:after="0" w:line="240" w:lineRule="auto"/>
        <w:ind w:left="360"/>
        <w:rPr>
          <w:rFonts w:ascii="Times New Roman" w:hAnsi="Times New Roman" w:cs="Times New Roman"/>
          <w:sz w:val="24"/>
          <w:szCs w:val="24"/>
          <w:lang w:val="kk-KZ"/>
        </w:rPr>
      </w:pPr>
    </w:p>
    <w:p w:rsidR="00311A8C" w:rsidRPr="00A20F30" w:rsidRDefault="00311A8C" w:rsidP="00A20F30">
      <w:pPr>
        <w:spacing w:after="0" w:line="240" w:lineRule="auto"/>
        <w:jc w:val="both"/>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Дәріс тақырыбы: </w:t>
      </w:r>
    </w:p>
    <w:p w:rsidR="00311A8C" w:rsidRPr="00A20F30" w:rsidRDefault="00311A8C" w:rsidP="00A20F30">
      <w:pPr>
        <w:spacing w:after="0" w:line="240" w:lineRule="auto"/>
        <w:jc w:val="center"/>
        <w:rPr>
          <w:rFonts w:ascii="Times New Roman" w:hAnsi="Times New Roman" w:cs="Times New Roman"/>
          <w:b/>
          <w:sz w:val="24"/>
          <w:szCs w:val="24"/>
          <w:lang w:val="kk-KZ"/>
        </w:rPr>
      </w:pPr>
      <w:r w:rsidRPr="00A20F30">
        <w:rPr>
          <w:rFonts w:ascii="Times New Roman" w:hAnsi="Times New Roman" w:cs="Times New Roman"/>
          <w:b/>
          <w:sz w:val="24"/>
          <w:szCs w:val="24"/>
          <w:lang w:val="kk-KZ"/>
        </w:rPr>
        <w:t>Психодиагностика әдістерінің жүйесі</w:t>
      </w:r>
    </w:p>
    <w:p w:rsidR="00311A8C" w:rsidRPr="00A20F30" w:rsidRDefault="00311A8C" w:rsidP="00A20F30">
      <w:pPr>
        <w:spacing w:after="0" w:line="240" w:lineRule="auto"/>
        <w:ind w:left="2700" w:hanging="2700"/>
        <w:rPr>
          <w:rFonts w:ascii="Times New Roman" w:hAnsi="Times New Roman" w:cs="Times New Roman"/>
          <w:sz w:val="24"/>
          <w:szCs w:val="24"/>
          <w:lang w:val="kk-KZ"/>
        </w:rPr>
      </w:pPr>
      <w:r w:rsidRPr="00A20F30">
        <w:rPr>
          <w:rFonts w:ascii="Times New Roman" w:hAnsi="Times New Roman" w:cs="Times New Roman"/>
          <w:b/>
          <w:bCs/>
          <w:sz w:val="24"/>
          <w:szCs w:val="24"/>
          <w:lang w:val="kk-KZ"/>
        </w:rPr>
        <w:t>Сабақтың мақсаты:</w:t>
      </w:r>
      <w:r w:rsidRPr="00A20F30">
        <w:rPr>
          <w:rFonts w:ascii="Times New Roman" w:hAnsi="Times New Roman" w:cs="Times New Roman"/>
          <w:sz w:val="24"/>
          <w:szCs w:val="24"/>
          <w:lang w:val="kk-KZ"/>
        </w:rPr>
        <w:t xml:space="preserve"> </w:t>
      </w:r>
    </w:p>
    <w:p w:rsidR="00311A8C" w:rsidRPr="00A20F30" w:rsidRDefault="00311A8C" w:rsidP="00A20F30">
      <w:pPr>
        <w:numPr>
          <w:ilvl w:val="1"/>
          <w:numId w:val="1"/>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Тақырып бойынша студенттердің теоретикалық білімін дамыту.</w:t>
      </w:r>
    </w:p>
    <w:p w:rsidR="00311A8C" w:rsidRPr="00A20F30" w:rsidRDefault="00311A8C" w:rsidP="00A20F30">
      <w:pPr>
        <w:spacing w:after="0" w:line="240" w:lineRule="auto"/>
        <w:ind w:left="1800" w:hanging="1800"/>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Міндеттері: </w:t>
      </w:r>
    </w:p>
    <w:p w:rsidR="00311A8C" w:rsidRPr="00A20F30" w:rsidRDefault="00311A8C" w:rsidP="00A20F30">
      <w:pPr>
        <w:numPr>
          <w:ilvl w:val="1"/>
          <w:numId w:val="1"/>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студенттерді тақырып бойынша ғылыми психологиялық теориялармен таныстыру.</w:t>
      </w:r>
    </w:p>
    <w:p w:rsidR="00311A8C" w:rsidRPr="00A20F30" w:rsidRDefault="00311A8C" w:rsidP="00A20F30">
      <w:pPr>
        <w:numPr>
          <w:ilvl w:val="1"/>
          <w:numId w:val="1"/>
        </w:numPr>
        <w:spacing w:after="0" w:line="240" w:lineRule="auto"/>
        <w:rPr>
          <w:rFonts w:ascii="Times New Roman" w:hAnsi="Times New Roman" w:cs="Times New Roman"/>
          <w:sz w:val="24"/>
          <w:szCs w:val="24"/>
          <w:lang w:val="kk-KZ"/>
        </w:rPr>
      </w:pPr>
      <w:r w:rsidRPr="00A20F30">
        <w:rPr>
          <w:rFonts w:ascii="Times New Roman" w:hAnsi="Times New Roman" w:cs="Times New Roman"/>
          <w:bCs/>
          <w:sz w:val="24"/>
          <w:szCs w:val="24"/>
          <w:lang w:val="kk-KZ"/>
        </w:rPr>
        <w:t xml:space="preserve"> </w:t>
      </w:r>
      <w:r w:rsidRPr="00A20F30">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311A8C" w:rsidRPr="00A20F30" w:rsidRDefault="00311A8C" w:rsidP="00A20F30">
      <w:pPr>
        <w:numPr>
          <w:ilvl w:val="1"/>
          <w:numId w:val="1"/>
        </w:numPr>
        <w:spacing w:after="0" w:line="240" w:lineRule="auto"/>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 тақырып бойынша незізгі ғылыми психологиялық ұғымдарды бекіту.</w:t>
      </w:r>
    </w:p>
    <w:p w:rsidR="00311A8C" w:rsidRPr="00A20F30" w:rsidRDefault="00311A8C" w:rsidP="00A20F30">
      <w:pPr>
        <w:pStyle w:val="2"/>
        <w:jc w:val="center"/>
        <w:rPr>
          <w:b/>
          <w:bCs/>
        </w:rPr>
      </w:pPr>
      <w:r w:rsidRPr="00A20F30">
        <w:rPr>
          <w:b/>
          <w:bCs/>
        </w:rPr>
        <w:lastRenderedPageBreak/>
        <w:t>Жоспар:</w:t>
      </w:r>
    </w:p>
    <w:p w:rsidR="00311A8C" w:rsidRPr="00A20F30" w:rsidRDefault="00311A8C" w:rsidP="00A20F30">
      <w:pPr>
        <w:numPr>
          <w:ilvl w:val="0"/>
          <w:numId w:val="14"/>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Психодиагностикалық  әдістердің  жалпы  мазмұны. Психодиагностикалық  әдістердің   анықталу  түсінігі.  </w:t>
      </w:r>
    </w:p>
    <w:p w:rsidR="00311A8C" w:rsidRPr="00A20F30" w:rsidRDefault="00311A8C" w:rsidP="00A20F30">
      <w:pPr>
        <w:numPr>
          <w:ilvl w:val="0"/>
          <w:numId w:val="14"/>
        </w:numPr>
        <w:spacing w:after="0" w:line="240" w:lineRule="auto"/>
        <w:jc w:val="both"/>
        <w:rPr>
          <w:rFonts w:ascii="Times New Roman" w:hAnsi="Times New Roman" w:cs="Times New Roman"/>
          <w:sz w:val="24"/>
          <w:szCs w:val="24"/>
        </w:rPr>
      </w:pPr>
      <w:r w:rsidRPr="00A20F30">
        <w:rPr>
          <w:rFonts w:ascii="Times New Roman" w:hAnsi="Times New Roman" w:cs="Times New Roman"/>
          <w:sz w:val="24"/>
          <w:szCs w:val="24"/>
          <w:lang w:val="kk-KZ"/>
        </w:rPr>
        <w:t xml:space="preserve">Тест- психодиагностиканың   негізгі инструменті.  Тестің  түрлері.  Проективті  әдістердің  анықтамасы. </w:t>
      </w:r>
    </w:p>
    <w:p w:rsidR="00311A8C" w:rsidRPr="00A20F30" w:rsidRDefault="00311A8C" w:rsidP="00A20F30">
      <w:pPr>
        <w:numPr>
          <w:ilvl w:val="0"/>
          <w:numId w:val="14"/>
        </w:numPr>
        <w:spacing w:after="0" w:line="240" w:lineRule="auto"/>
        <w:jc w:val="both"/>
        <w:rPr>
          <w:rFonts w:ascii="Times New Roman" w:hAnsi="Times New Roman" w:cs="Times New Roman"/>
          <w:sz w:val="24"/>
          <w:szCs w:val="24"/>
        </w:rPr>
      </w:pPr>
      <w:r w:rsidRPr="00A20F30">
        <w:rPr>
          <w:rFonts w:ascii="Times New Roman" w:hAnsi="Times New Roman" w:cs="Times New Roman"/>
          <w:sz w:val="24"/>
          <w:szCs w:val="24"/>
          <w:lang w:val="kk-KZ"/>
        </w:rPr>
        <w:t xml:space="preserve">Диагностика  нәтижесінің  сапасына  тән  валидтілік.  Валидтіліктің  түрлері.  </w:t>
      </w:r>
    </w:p>
    <w:p w:rsidR="00311A8C" w:rsidRPr="00A20F30" w:rsidRDefault="00311A8C" w:rsidP="00A20F30">
      <w:pPr>
        <w:numPr>
          <w:ilvl w:val="0"/>
          <w:numId w:val="14"/>
        </w:numPr>
        <w:spacing w:after="0" w:line="240" w:lineRule="auto"/>
        <w:jc w:val="both"/>
        <w:rPr>
          <w:rFonts w:ascii="Times New Roman" w:hAnsi="Times New Roman" w:cs="Times New Roman"/>
          <w:sz w:val="24"/>
          <w:szCs w:val="24"/>
        </w:rPr>
      </w:pPr>
      <w:r w:rsidRPr="00A20F30">
        <w:rPr>
          <w:rFonts w:ascii="Times New Roman" w:hAnsi="Times New Roman" w:cs="Times New Roman"/>
          <w:sz w:val="24"/>
          <w:szCs w:val="24"/>
          <w:lang w:val="kk-KZ"/>
        </w:rPr>
        <w:t>Әдістің  тұрақтылығын  көрсететін,  процедура  өлшемін  көрсететін  нақты сенімділік.</w:t>
      </w:r>
      <w:r w:rsidRPr="00A20F30">
        <w:rPr>
          <w:rFonts w:ascii="Times New Roman" w:hAnsi="Times New Roman" w:cs="Times New Roman"/>
          <w:b/>
          <w:sz w:val="24"/>
          <w:szCs w:val="24"/>
          <w:lang w:val="kk-KZ"/>
        </w:rPr>
        <w:t xml:space="preserve">  </w:t>
      </w:r>
    </w:p>
    <w:p w:rsidR="00311A8C" w:rsidRPr="00A20F30" w:rsidRDefault="00311A8C" w:rsidP="00A20F30">
      <w:pPr>
        <w:numPr>
          <w:ilvl w:val="0"/>
          <w:numId w:val="14"/>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Тесті құрастырудың  негізгі  этаптары.  Тесті  стандарттау  түсінігі.  </w:t>
      </w:r>
    </w:p>
    <w:p w:rsidR="00311A8C" w:rsidRPr="00A20F30" w:rsidRDefault="00311A8C" w:rsidP="00A20F30">
      <w:pPr>
        <w:spacing w:after="0" w:line="240" w:lineRule="auto"/>
        <w:jc w:val="both"/>
        <w:rPr>
          <w:rFonts w:ascii="Times New Roman" w:hAnsi="Times New Roman" w:cs="Times New Roman"/>
          <w:sz w:val="24"/>
          <w:szCs w:val="24"/>
          <w:lang w:val="kk-KZ"/>
        </w:rPr>
      </w:pPr>
    </w:p>
    <w:p w:rsidR="00311A8C" w:rsidRPr="00A20F30" w:rsidRDefault="00311A8C" w:rsidP="00A20F30">
      <w:pPr>
        <w:numPr>
          <w:ilvl w:val="0"/>
          <w:numId w:val="7"/>
        </w:numPr>
        <w:spacing w:after="0" w:line="240" w:lineRule="auto"/>
        <w:jc w:val="center"/>
        <w:rPr>
          <w:rFonts w:ascii="Times New Roman" w:eastAsia="Times New Roman" w:hAnsi="Times New Roman" w:cs="Times New Roman"/>
          <w:b/>
          <w:sz w:val="24"/>
          <w:szCs w:val="24"/>
          <w:lang w:val="kk-KZ"/>
        </w:rPr>
      </w:pPr>
      <w:r w:rsidRPr="00A20F30">
        <w:rPr>
          <w:rFonts w:ascii="Times New Roman" w:eastAsia="Times New Roman" w:hAnsi="Times New Roman" w:cs="Times New Roman"/>
          <w:b/>
          <w:sz w:val="24"/>
          <w:szCs w:val="24"/>
          <w:lang w:val="kk-KZ"/>
        </w:rPr>
        <w:t>Психодиагностикалық  әдістердің  жалпы  мазмұны. Психодиагностикалық  әдістердің   анықталу  түсінігі.</w:t>
      </w:r>
    </w:p>
    <w:p w:rsidR="00311A8C" w:rsidRPr="00A20F30" w:rsidRDefault="00311A8C" w:rsidP="00A20F30">
      <w:pPr>
        <w:spacing w:after="0" w:line="240" w:lineRule="auto"/>
        <w:ind w:left="360"/>
        <w:jc w:val="both"/>
        <w:rPr>
          <w:rFonts w:ascii="Times New Roman" w:eastAsia="Times New Roman" w:hAnsi="Times New Roman" w:cs="Times New Roman"/>
          <w:b/>
          <w:sz w:val="24"/>
          <w:szCs w:val="24"/>
          <w:lang w:val="kk-KZ"/>
        </w:rPr>
      </w:pPr>
    </w:p>
    <w:p w:rsidR="00311A8C" w:rsidRPr="00A20F30" w:rsidRDefault="00311A8C" w:rsidP="00A20F30">
      <w:pPr>
        <w:pStyle w:val="3"/>
      </w:pPr>
      <w:r w:rsidRPr="00A20F30">
        <w:rPr>
          <w:b/>
          <w:bCs/>
        </w:rPr>
        <w:t>Әдіс</w:t>
      </w:r>
      <w:r w:rsidRPr="00A20F30">
        <w:t xml:space="preserve"> – көздеген мақсатқа жетудің бірыңғайланған тәсілдері, тәртіпке келтірілген қызмет жүйесі.  </w:t>
      </w:r>
      <w:r w:rsidRPr="00A20F30">
        <w:rPr>
          <w:lang w:val="sr-Cyrl-CS"/>
        </w:rPr>
        <w:t xml:space="preserve">Кез- келген ғылымның негізгі факторларды зерттеуден тұрады.  Факторларды тауып, анықтауға көмектесетін тәсілдерді </w:t>
      </w:r>
      <w:r w:rsidRPr="00A20F30">
        <w:rPr>
          <w:i/>
          <w:lang w:val="sr-Cyrl-CS"/>
        </w:rPr>
        <w:t xml:space="preserve">ғылыми </w:t>
      </w:r>
      <w:r w:rsidRPr="00A20F30">
        <w:rPr>
          <w:i/>
          <w:iCs/>
          <w:lang w:val="sr-Cyrl-CS"/>
        </w:rPr>
        <w:t>әдістер</w:t>
      </w:r>
      <w:r w:rsidRPr="00A20F30">
        <w:rPr>
          <w:iCs/>
          <w:lang w:val="sr-Cyrl-CS"/>
        </w:rPr>
        <w:t xml:space="preserve"> деп</w:t>
      </w:r>
      <w:r w:rsidRPr="00A20F30">
        <w:rPr>
          <w:lang w:val="sr-Cyrl-CS"/>
        </w:rPr>
        <w:t xml:space="preserve"> атайды. </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kk-KZ"/>
        </w:rPr>
        <w:t>П</w:t>
      </w:r>
      <w:r w:rsidRPr="00A20F30">
        <w:rPr>
          <w:rFonts w:ascii="Times New Roman" w:eastAsia="Times New Roman" w:hAnsi="Times New Roman" w:cs="Times New Roman"/>
          <w:sz w:val="24"/>
          <w:szCs w:val="24"/>
          <w:lang w:val="sr-Cyrl-CS"/>
        </w:rPr>
        <w:t>сиходиагностикалық әдістер: психологиялық болжау, тест, анкета, сұрақ беру, социометрия, интервью, әңгімелесу, шығармашылдық іс-әркет өнімдерін талдау әдістері, өмірбаян.</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b/>
          <w:bCs/>
          <w:sz w:val="24"/>
          <w:szCs w:val="24"/>
          <w:lang w:val="kk-KZ"/>
        </w:rPr>
        <w:t>Психодиагностика әдістері</w:t>
      </w:r>
      <w:r w:rsidRPr="00A20F30">
        <w:rPr>
          <w:rFonts w:ascii="Times New Roman" w:eastAsia="Times New Roman" w:hAnsi="Times New Roman" w:cs="Times New Roman"/>
          <w:sz w:val="24"/>
          <w:szCs w:val="24"/>
          <w:lang w:val="kk-KZ"/>
        </w:rPr>
        <w:t xml:space="preserve"> дегеніміз нақтылы бір тұлғаны немесе белгілі бір ұжымды сипаттайтын психологиялық күйін, жеке-дара психологиялық ерекшеліктерін норма тұрғысында бағалап, анықтау тәсілдері.</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b/>
          <w:bCs/>
          <w:sz w:val="24"/>
          <w:szCs w:val="24"/>
          <w:lang w:val="kk-KZ"/>
        </w:rPr>
        <w:t xml:space="preserve">Әдістеме </w:t>
      </w:r>
      <w:r w:rsidRPr="00A20F30">
        <w:rPr>
          <w:rFonts w:ascii="Times New Roman" w:eastAsia="Times New Roman" w:hAnsi="Times New Roman" w:cs="Times New Roman"/>
          <w:sz w:val="24"/>
          <w:szCs w:val="24"/>
          <w:lang w:val="kk-KZ"/>
        </w:rPr>
        <w:t>дегеніміз белгілі бір жағдайда психодиагностикалық міндеттерді шешу үшін нақтылы сыналушылар контингентінен (тексеру объекті) олардың психикалық қасиеттері туралы ақпарат алу үшін белгіленген әрекеттер жүйесі.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p>
    <w:p w:rsidR="00311A8C" w:rsidRPr="00A20F30" w:rsidRDefault="00A20F30" w:rsidP="00A20F30">
      <w:pPr>
        <w:spacing w:after="0" w:line="240" w:lineRule="auto"/>
        <w:ind w:left="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k-KZ"/>
        </w:rPr>
        <w:t>2.</w:t>
      </w:r>
      <w:r w:rsidR="00311A8C" w:rsidRPr="00A20F30">
        <w:rPr>
          <w:rFonts w:ascii="Times New Roman" w:eastAsia="Times New Roman" w:hAnsi="Times New Roman" w:cs="Times New Roman"/>
          <w:b/>
          <w:sz w:val="24"/>
          <w:szCs w:val="24"/>
          <w:lang w:val="kk-KZ"/>
        </w:rPr>
        <w:t>Тест- психодиагностиканың   негізгі инструменті</w:t>
      </w:r>
    </w:p>
    <w:p w:rsidR="00311A8C" w:rsidRPr="00A20F30" w:rsidRDefault="00311A8C" w:rsidP="00A20F30">
      <w:pPr>
        <w:spacing w:after="0" w:line="240" w:lineRule="auto"/>
        <w:ind w:firstLine="561"/>
        <w:jc w:val="both"/>
        <w:rPr>
          <w:rFonts w:ascii="Times New Roman" w:eastAsia="Times New Roman" w:hAnsi="Times New Roman" w:cs="Times New Roman"/>
          <w:b/>
          <w:sz w:val="24"/>
          <w:szCs w:val="24"/>
          <w:lang w:val="sr-Cyrl-CS"/>
        </w:rPr>
      </w:pP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Тест (ағылшын. –</w:t>
      </w:r>
      <w:r w:rsidRPr="00A20F30">
        <w:rPr>
          <w:rFonts w:ascii="Times New Roman" w:eastAsia="Times New Roman" w:hAnsi="Times New Roman" w:cs="Times New Roman"/>
          <w:sz w:val="24"/>
          <w:szCs w:val="24"/>
          <w:lang w:val="kk-KZ"/>
        </w:rPr>
        <w:t>test</w:t>
      </w:r>
      <w:r w:rsidRPr="00A20F30">
        <w:rPr>
          <w:rFonts w:ascii="Times New Roman" w:eastAsia="Times New Roman" w:hAnsi="Times New Roman" w:cs="Times New Roman"/>
          <w:sz w:val="24"/>
          <w:szCs w:val="24"/>
          <w:lang w:val="sr-Cyrl-CS"/>
        </w:rPr>
        <w:t xml:space="preserve"> –сынау, сынама) - жеке тұлғаның даралық-психологиялық қасиеттерін, сондай-ақ білімін, білігі мен машығын салыстырмалы шамалармен өлшеуге арналаған стандартталған тапсырмалар;психологиялық диагностиканың негізгі әдістерінің бірі. Тестік модельдік жағдайлар болып табылады, олар арқылы индивидтің тән сипатты реакциялары анықталып, зерделенетін нышан көрсеткіштерінің жиынтығы деп есептеледі.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Оларды әртүрлі негіздер бойынша саралауға болады: </w:t>
      </w:r>
      <w:r w:rsidRPr="00A20F30">
        <w:rPr>
          <w:rFonts w:ascii="Times New Roman" w:eastAsia="Times New Roman" w:hAnsi="Times New Roman" w:cs="Times New Roman"/>
          <w:i/>
          <w:iCs/>
          <w:sz w:val="24"/>
          <w:szCs w:val="24"/>
          <w:lang w:val="sr-Cyrl-CS"/>
        </w:rPr>
        <w:t>қолданылу мақсаты бойынша</w:t>
      </w:r>
      <w:r w:rsidRPr="00A20F30">
        <w:rPr>
          <w:rFonts w:ascii="Times New Roman" w:eastAsia="Times New Roman" w:hAnsi="Times New Roman" w:cs="Times New Roman"/>
          <w:sz w:val="24"/>
          <w:szCs w:val="24"/>
          <w:lang w:val="sr-Cyrl-CS"/>
        </w:rPr>
        <w:t xml:space="preserve">-кәсіптік іріктеу, емдік диагноз, мүдделерін анықтау; </w:t>
      </w:r>
      <w:r w:rsidRPr="00A20F30">
        <w:rPr>
          <w:rFonts w:ascii="Times New Roman" w:eastAsia="Times New Roman" w:hAnsi="Times New Roman" w:cs="Times New Roman"/>
          <w:i/>
          <w:iCs/>
          <w:sz w:val="24"/>
          <w:szCs w:val="24"/>
          <w:lang w:val="sr-Cyrl-CS"/>
        </w:rPr>
        <w:t>өткізілу нысанына қарай</w:t>
      </w:r>
      <w:r w:rsidRPr="00A20F30">
        <w:rPr>
          <w:rFonts w:ascii="Times New Roman" w:eastAsia="Times New Roman" w:hAnsi="Times New Roman" w:cs="Times New Roman"/>
          <w:sz w:val="24"/>
          <w:szCs w:val="24"/>
          <w:lang w:val="sr-Cyrl-CS"/>
        </w:rPr>
        <w:t xml:space="preserve"> – даралық және топтық; </w:t>
      </w:r>
      <w:r w:rsidRPr="00A20F30">
        <w:rPr>
          <w:rFonts w:ascii="Times New Roman" w:eastAsia="Times New Roman" w:hAnsi="Times New Roman" w:cs="Times New Roman"/>
          <w:i/>
          <w:iCs/>
          <w:sz w:val="24"/>
          <w:szCs w:val="24"/>
          <w:lang w:val="sr-Cyrl-CS"/>
        </w:rPr>
        <w:t>мазмұны бойынша</w:t>
      </w:r>
      <w:r w:rsidRPr="00A20F30">
        <w:rPr>
          <w:rFonts w:ascii="Times New Roman" w:eastAsia="Times New Roman" w:hAnsi="Times New Roman" w:cs="Times New Roman"/>
          <w:sz w:val="24"/>
          <w:szCs w:val="24"/>
          <w:lang w:val="sr-Cyrl-CS"/>
        </w:rPr>
        <w:t xml:space="preserve"> жалпы дарындылық тесті, арнайы қабілеттер тесті. </w:t>
      </w:r>
      <w:r w:rsidRPr="00A20F30">
        <w:rPr>
          <w:rFonts w:ascii="Times New Roman" w:eastAsia="Times New Roman" w:hAnsi="Times New Roman" w:cs="Times New Roman"/>
          <w:i/>
          <w:iCs/>
          <w:sz w:val="24"/>
          <w:szCs w:val="24"/>
          <w:lang w:val="sr-Cyrl-CS"/>
        </w:rPr>
        <w:t>Вербальды және вербальды емес, анализдік және синтездік болып жіктеледі</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i/>
          <w:iCs/>
          <w:sz w:val="24"/>
          <w:szCs w:val="24"/>
          <w:lang w:val="sr-Cyrl-CS"/>
        </w:rPr>
        <w:t>Пайдаланылатын материал бойынша</w:t>
      </w:r>
      <w:r w:rsidRPr="00A20F30">
        <w:rPr>
          <w:rFonts w:ascii="Times New Roman" w:eastAsia="Times New Roman" w:hAnsi="Times New Roman" w:cs="Times New Roman"/>
          <w:sz w:val="24"/>
          <w:szCs w:val="24"/>
          <w:lang w:val="sr-Cyrl-CS"/>
        </w:rPr>
        <w:t xml:space="preserve"> бланкілік (қарындаш пен қағаз арқылы орындалатын), </w:t>
      </w:r>
      <w:r w:rsidRPr="00A20F30">
        <w:rPr>
          <w:rFonts w:ascii="Times New Roman" w:eastAsia="Times New Roman" w:hAnsi="Times New Roman" w:cs="Times New Roman"/>
          <w:i/>
          <w:iCs/>
          <w:sz w:val="24"/>
          <w:szCs w:val="24"/>
          <w:lang w:val="sr-Cyrl-CS"/>
        </w:rPr>
        <w:t xml:space="preserve">заттық </w:t>
      </w:r>
      <w:r w:rsidRPr="00A20F30">
        <w:rPr>
          <w:rFonts w:ascii="Times New Roman" w:eastAsia="Times New Roman" w:hAnsi="Times New Roman" w:cs="Times New Roman"/>
          <w:sz w:val="24"/>
          <w:szCs w:val="24"/>
          <w:lang w:val="sr-Cyrl-CS"/>
        </w:rPr>
        <w:t xml:space="preserve"> (белгілі бір заттармен амалдау тесті, мысалы бөлшектерден фигуралар құрау). </w:t>
      </w:r>
      <w:r w:rsidRPr="00A20F30">
        <w:rPr>
          <w:rFonts w:ascii="Times New Roman" w:eastAsia="Times New Roman" w:hAnsi="Times New Roman" w:cs="Times New Roman"/>
          <w:i/>
          <w:iCs/>
          <w:sz w:val="24"/>
          <w:szCs w:val="24"/>
          <w:lang w:val="sr-Cyrl-CS"/>
        </w:rPr>
        <w:t>аппаратуралық</w:t>
      </w:r>
      <w:r w:rsidRPr="00A20F30">
        <w:rPr>
          <w:rFonts w:ascii="Times New Roman" w:eastAsia="Times New Roman" w:hAnsi="Times New Roman" w:cs="Times New Roman"/>
          <w:sz w:val="24"/>
          <w:szCs w:val="24"/>
          <w:lang w:val="sr-Cyrl-CS"/>
        </w:rPr>
        <w:t xml:space="preserve"> (арнайы техникалық жарақтауды талап ететін) түрлері болады. </w:t>
      </w:r>
      <w:r w:rsidRPr="00A20F30">
        <w:rPr>
          <w:rFonts w:ascii="Times New Roman" w:eastAsia="Times New Roman" w:hAnsi="Times New Roman" w:cs="Times New Roman"/>
          <w:i/>
          <w:iCs/>
          <w:sz w:val="24"/>
          <w:szCs w:val="24"/>
          <w:lang w:val="sr-Cyrl-CS"/>
        </w:rPr>
        <w:t xml:space="preserve">Тапсырмаларының  біртектілік дәрежесі бойынша </w:t>
      </w:r>
      <w:r w:rsidRPr="00A20F30">
        <w:rPr>
          <w:rFonts w:ascii="Times New Roman" w:eastAsia="Times New Roman" w:hAnsi="Times New Roman" w:cs="Times New Roman"/>
          <w:sz w:val="24"/>
          <w:szCs w:val="24"/>
          <w:lang w:val="sr-Cyrl-CS"/>
        </w:rPr>
        <w:t xml:space="preserve">тест гемогендік (тапсырмалар біртекті) және гетерогендік (тапсырмалар әр түрлі) болып бөлінеді. </w:t>
      </w:r>
      <w:r w:rsidRPr="00A20F30">
        <w:rPr>
          <w:rFonts w:ascii="Times New Roman" w:eastAsia="Times New Roman" w:hAnsi="Times New Roman" w:cs="Times New Roman"/>
          <w:i/>
          <w:iCs/>
          <w:sz w:val="24"/>
          <w:szCs w:val="24"/>
          <w:lang w:val="sr-Cyrl-CS"/>
        </w:rPr>
        <w:t xml:space="preserve">Психикалық қасиеттерді қамтуы бойынша </w:t>
      </w:r>
      <w:r w:rsidRPr="00A20F30">
        <w:rPr>
          <w:rFonts w:ascii="Times New Roman" w:eastAsia="Times New Roman" w:hAnsi="Times New Roman" w:cs="Times New Roman"/>
          <w:sz w:val="24"/>
          <w:szCs w:val="24"/>
          <w:lang w:val="sr-Cyrl-CS"/>
        </w:rPr>
        <w:t xml:space="preserve">жеке тұлғаны тестілеу және зияттық тестілеу болып сараланады. </w:t>
      </w:r>
      <w:r w:rsidRPr="00A20F30">
        <w:rPr>
          <w:rFonts w:ascii="Times New Roman" w:eastAsia="Times New Roman" w:hAnsi="Times New Roman" w:cs="Times New Roman"/>
          <w:bCs/>
          <w:i/>
          <w:iCs/>
          <w:sz w:val="24"/>
          <w:szCs w:val="24"/>
          <w:lang w:val="sr-Cyrl-CS"/>
        </w:rPr>
        <w:t>Сонымен бірге, п</w:t>
      </w:r>
      <w:r w:rsidRPr="00A20F30">
        <w:rPr>
          <w:rFonts w:ascii="Times New Roman" w:eastAsia="Times New Roman" w:hAnsi="Times New Roman" w:cs="Times New Roman"/>
          <w:bCs/>
          <w:i/>
          <w:iCs/>
          <w:sz w:val="24"/>
          <w:szCs w:val="24"/>
          <w:lang w:val="kk-KZ"/>
        </w:rPr>
        <w:t>сихологиялық тестің мақсаты.</w:t>
      </w:r>
      <w:r w:rsidRPr="00A20F30">
        <w:rPr>
          <w:rFonts w:ascii="Times New Roman" w:eastAsia="Times New Roman" w:hAnsi="Times New Roman" w:cs="Times New Roman"/>
          <w:bCs/>
          <w:i/>
          <w:iCs/>
          <w:sz w:val="24"/>
          <w:szCs w:val="24"/>
          <w:lang w:val="sr-Cyrl-CS"/>
        </w:rPr>
        <w:t xml:space="preserve"> </w:t>
      </w:r>
      <w:r w:rsidRPr="00A20F30">
        <w:rPr>
          <w:rFonts w:ascii="Times New Roman" w:eastAsia="Times New Roman" w:hAnsi="Times New Roman" w:cs="Times New Roman"/>
          <w:sz w:val="24"/>
          <w:szCs w:val="24"/>
          <w:lang w:val="kk-KZ"/>
        </w:rPr>
        <w:t>Психологиялық тестің қорытындысын дұрыс интерпретациялау және бағалау, оны қандай мақсатта қолданылғанға негізделеді.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Психологиялық тестер жүргізу өзіндік таным, өзіндік даму, мінез</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құлықты коррекциялау</w:t>
      </w:r>
      <w:r w:rsidRPr="00A20F30">
        <w:rPr>
          <w:rFonts w:ascii="Times New Roman" w:eastAsia="Times New Roman" w:hAnsi="Times New Roman" w:cs="Times New Roman"/>
          <w:sz w:val="24"/>
          <w:szCs w:val="24"/>
          <w:lang w:val="sr-Cyrl-CS"/>
        </w:rPr>
        <w:t xml:space="preserve"> (түзету)</w:t>
      </w:r>
      <w:r w:rsidRPr="00A20F30">
        <w:rPr>
          <w:rFonts w:ascii="Times New Roman" w:eastAsia="Times New Roman" w:hAnsi="Times New Roman" w:cs="Times New Roman"/>
          <w:sz w:val="24"/>
          <w:szCs w:val="24"/>
          <w:lang w:val="kk-KZ"/>
        </w:rPr>
        <w:t xml:space="preserve"> құралы ретінде қолданылады.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i/>
          <w:iCs/>
          <w:sz w:val="24"/>
          <w:szCs w:val="24"/>
          <w:lang w:val="kk-KZ"/>
        </w:rPr>
        <w:t>Педагогикалық тестілеу</w:t>
      </w:r>
      <w:r w:rsidRPr="00A20F30">
        <w:rPr>
          <w:rFonts w:ascii="Times New Roman" w:eastAsia="Times New Roman" w:hAnsi="Times New Roman" w:cs="Times New Roman"/>
          <w:sz w:val="24"/>
          <w:szCs w:val="24"/>
          <w:lang w:val="kk-KZ"/>
        </w:rPr>
        <w:t xml:space="preserve"> білім мен білікті, машықты бағалауда қолданылады.</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kk-KZ"/>
        </w:rPr>
      </w:pPr>
      <w:r w:rsidRPr="00A20F30">
        <w:rPr>
          <w:rFonts w:ascii="Times New Roman" w:eastAsia="Times New Roman" w:hAnsi="Times New Roman" w:cs="Times New Roman"/>
          <w:i/>
          <w:iCs/>
          <w:sz w:val="24"/>
          <w:szCs w:val="24"/>
          <w:lang w:val="kk-KZ"/>
        </w:rPr>
        <w:t>Тест әдісінің артықшылығы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тексерудің, бақылаудың объективтілігі тест арқылы бағалау нақты әрі (дифференциалды) сараланған, даралық сипатта;</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lastRenderedPageBreak/>
        <w:t>- дәстүрлік тексеру әдістерінен тиімдірек.;</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оның мәні адам қабілеттерінің айқындау,өлшеу құралы болуында.</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Тестердің типтері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i/>
          <w:iCs/>
          <w:sz w:val="24"/>
          <w:szCs w:val="24"/>
          <w:lang w:val="sr-Cyrl-CS"/>
        </w:rPr>
        <w:t xml:space="preserve">- </w:t>
      </w:r>
      <w:r w:rsidRPr="00A20F30">
        <w:rPr>
          <w:rFonts w:ascii="Times New Roman" w:eastAsia="Times New Roman" w:hAnsi="Times New Roman" w:cs="Times New Roman"/>
          <w:sz w:val="24"/>
          <w:szCs w:val="24"/>
          <w:lang w:val="sr-Cyrl-CS"/>
        </w:rPr>
        <w:t>қалыптылық - бағдарлы (нормативно-ориентированные).</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өлшемдік - бағдарлы (критериально -  ориентированные)</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i/>
          <w:iCs/>
          <w:sz w:val="24"/>
          <w:szCs w:val="24"/>
          <w:lang w:val="sr-Cyrl-CS"/>
        </w:rPr>
        <w:t>Тестілеудің негізгі үш саласы бар</w:t>
      </w:r>
      <w:r w:rsidRPr="00A20F30">
        <w:rPr>
          <w:rFonts w:ascii="Times New Roman" w:eastAsia="Times New Roman" w:hAnsi="Times New Roman" w:cs="Times New Roman"/>
          <w:sz w:val="24"/>
          <w:szCs w:val="24"/>
          <w:lang w:val="sr-Cyrl-CS"/>
        </w:rPr>
        <w:t>:</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білім беру-оқыту мерзімінің ұзаруына және оқу бағдарламаларының күрделіленуіне  байланысты;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кәсіби даярлық және іріктеу-өндірістің өсу қарқынының жеделдеуіне және күрделенуіне байланысты;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психологиялық консультация- социодинамикалық процестердің  жеделдеуімен байланысты;</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Тестілеу процесін үш кезеңге бөлуге болады: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тестіні таңдау ( тестілеудің мақсатымен және тестінің дұрыстығы мен сенімділік дәрежесі анықталады);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оны өткізу (тестіге берілген нұсқаумен анықталады);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 нәтижелерді пайымдау (тестілеудің пәніне қатысты теория жүйесімен анықталады).  </w:t>
      </w:r>
    </w:p>
    <w:p w:rsidR="00311A8C" w:rsidRPr="00A20F30" w:rsidRDefault="00311A8C" w:rsidP="00A20F30">
      <w:pPr>
        <w:spacing w:after="0" w:line="240" w:lineRule="auto"/>
        <w:ind w:firstLine="561"/>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i/>
          <w:sz w:val="24"/>
          <w:szCs w:val="24"/>
          <w:lang w:val="kk-KZ"/>
        </w:rPr>
        <w:t>Тест форма</w:t>
      </w:r>
      <w:r w:rsidRPr="00A20F30">
        <w:rPr>
          <w:rFonts w:ascii="Times New Roman" w:eastAsia="Times New Roman" w:hAnsi="Times New Roman" w:cs="Times New Roman"/>
          <w:i/>
          <w:sz w:val="24"/>
          <w:szCs w:val="24"/>
        </w:rPr>
        <w:t>лар</w:t>
      </w:r>
      <w:r w:rsidRPr="00A20F30">
        <w:rPr>
          <w:rFonts w:ascii="Times New Roman" w:eastAsia="Times New Roman" w:hAnsi="Times New Roman" w:cs="Times New Roman"/>
          <w:i/>
          <w:sz w:val="24"/>
          <w:szCs w:val="24"/>
          <w:lang w:val="kk-KZ"/>
        </w:rPr>
        <w:t>ы</w:t>
      </w:r>
      <w:r w:rsidRPr="00A20F30">
        <w:rPr>
          <w:rFonts w:ascii="Times New Roman" w:eastAsia="Times New Roman" w:hAnsi="Times New Roman" w:cs="Times New Roman"/>
          <w:sz w:val="24"/>
          <w:szCs w:val="24"/>
          <w:lang w:val="kk-KZ"/>
        </w:rPr>
        <w:t>: Ауызша және жазбаша тестер.</w:t>
      </w:r>
      <w:r w:rsidRPr="00A20F30">
        <w:rPr>
          <w:rFonts w:ascii="Times New Roman" w:eastAsia="Times New Roman" w:hAnsi="Times New Roman" w:cs="Times New Roman"/>
          <w:sz w:val="24"/>
          <w:szCs w:val="24"/>
          <w:lang w:val="sr-Cyrl-CS"/>
        </w:rPr>
        <w:t xml:space="preserve"> Сонымен бірге,</w:t>
      </w:r>
      <w:r w:rsidRPr="00A20F30">
        <w:rPr>
          <w:rFonts w:ascii="Times New Roman" w:eastAsia="Times New Roman" w:hAnsi="Times New Roman" w:cs="Times New Roman"/>
          <w:bCs/>
          <w:sz w:val="24"/>
          <w:szCs w:val="24"/>
          <w:lang w:val="sr-Cyrl-CS"/>
        </w:rPr>
        <w:t xml:space="preserve"> б</w:t>
      </w:r>
      <w:r w:rsidRPr="00A20F30">
        <w:rPr>
          <w:rFonts w:ascii="Times New Roman" w:eastAsia="Times New Roman" w:hAnsi="Times New Roman" w:cs="Times New Roman"/>
          <w:bCs/>
          <w:sz w:val="24"/>
          <w:szCs w:val="24"/>
          <w:lang w:val="kk-KZ"/>
        </w:rPr>
        <w:t>ланкілі, заттық, аппараттық, компьютерлік тестер.</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kk-KZ"/>
        </w:rPr>
      </w:pPr>
      <w:r w:rsidRPr="00A20F30">
        <w:rPr>
          <w:rFonts w:ascii="Times New Roman" w:eastAsia="Times New Roman" w:hAnsi="Times New Roman" w:cs="Times New Roman"/>
          <w:i/>
          <w:sz w:val="24"/>
          <w:szCs w:val="24"/>
          <w:lang w:val="kk-KZ"/>
        </w:rPr>
        <w:t>Психологиялық тестің</w:t>
      </w:r>
      <w:r w:rsidRPr="00A20F30">
        <w:rPr>
          <w:rFonts w:ascii="Times New Roman" w:eastAsia="Times New Roman" w:hAnsi="Times New Roman" w:cs="Times New Roman"/>
          <w:b/>
          <w:i/>
          <w:sz w:val="24"/>
          <w:szCs w:val="24"/>
          <w:lang w:val="kk-KZ"/>
        </w:rPr>
        <w:t xml:space="preserve"> </w:t>
      </w:r>
      <w:r w:rsidRPr="00A20F30">
        <w:rPr>
          <w:rFonts w:ascii="Times New Roman" w:eastAsia="Times New Roman" w:hAnsi="Times New Roman" w:cs="Times New Roman"/>
          <w:i/>
          <w:sz w:val="24"/>
          <w:szCs w:val="24"/>
          <w:lang w:val="kk-KZ"/>
        </w:rPr>
        <w:t>мазмұны</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бойынша </w:t>
      </w:r>
      <w:r w:rsidRPr="00A20F30">
        <w:rPr>
          <w:rFonts w:ascii="Times New Roman" w:eastAsia="Times New Roman" w:hAnsi="Times New Roman" w:cs="Times New Roman"/>
          <w:i/>
          <w:iCs/>
          <w:sz w:val="24"/>
          <w:szCs w:val="24"/>
          <w:lang w:val="kk-KZ"/>
        </w:rPr>
        <w:t xml:space="preserve">тестер </w:t>
      </w:r>
      <w:r w:rsidRPr="00A20F30">
        <w:rPr>
          <w:rFonts w:ascii="Times New Roman" w:eastAsia="Times New Roman" w:hAnsi="Times New Roman" w:cs="Times New Roman"/>
          <w:i/>
          <w:iCs/>
          <w:sz w:val="24"/>
          <w:szCs w:val="24"/>
          <w:lang w:val="sr-Cyrl-CS"/>
        </w:rPr>
        <w:t>төрт</w:t>
      </w:r>
      <w:r w:rsidRPr="00A20F30">
        <w:rPr>
          <w:rFonts w:ascii="Times New Roman" w:eastAsia="Times New Roman" w:hAnsi="Times New Roman" w:cs="Times New Roman"/>
          <w:i/>
          <w:iCs/>
          <w:sz w:val="24"/>
          <w:szCs w:val="24"/>
          <w:lang w:val="kk-KZ"/>
        </w:rPr>
        <w:t xml:space="preserve"> класқа</w:t>
      </w:r>
      <w:r w:rsidRPr="00A20F30">
        <w:rPr>
          <w:rFonts w:ascii="Times New Roman" w:eastAsia="Times New Roman" w:hAnsi="Times New Roman" w:cs="Times New Roman"/>
          <w:sz w:val="24"/>
          <w:szCs w:val="24"/>
          <w:lang w:val="kk-KZ"/>
        </w:rPr>
        <w:t xml:space="preserve"> бөлінеді: </w:t>
      </w:r>
      <w:r w:rsidRPr="00A20F30">
        <w:rPr>
          <w:rFonts w:ascii="Times New Roman" w:eastAsia="Times New Roman" w:hAnsi="Times New Roman" w:cs="Times New Roman"/>
          <w:i/>
          <w:iCs/>
          <w:sz w:val="24"/>
          <w:szCs w:val="24"/>
          <w:lang w:val="kk-KZ"/>
        </w:rPr>
        <w:t>интеллект тестері, қабілет тестері, жетістік тестері, жеке бас тестері.</w:t>
      </w:r>
    </w:p>
    <w:p w:rsidR="00311A8C" w:rsidRPr="00A20F30" w:rsidRDefault="00311A8C" w:rsidP="00A20F30">
      <w:pPr>
        <w:spacing w:after="0" w:line="240" w:lineRule="auto"/>
        <w:ind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Қазіргі психологиялық тест - әр  түрлі  пікірлер мен тапсырмалардың теориялық және эмперикалық адам баласының тәжірбиесіне негізделген жүйесі, белгілі бір психологиялық қасиеттің өлшемін  алуға көмектеседі. </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Қазіргі тестер мынандай талаптарға жауап беру қажет:</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1. Тестер  мақсат , пән және әдістемнің қолданылу саласын тұжырымдап , онда жобаланады. Әлеуметтік орташа  емес өмір өрісі, зерттелінушінің саны.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2. Тестіні жүргізу процедурасы  алгоритм (үлгі) түрінде болу керек.</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3. Мәліметтерді өңдеуге статистикалық әдістер тестік баллды стандарттауға кіру қажет.</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4. Тестер сенімділікке, жарамдылыққа және стандарттылыққа тексерілген  болу қажет.</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5. Өзіндік есепке  негізделген  тест сұрауларда шындық пен дұрыстығына  тексерілетін құралдар қажет.</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6. Тестілер кезең  бойынша түзетуге ұшырап отыру қажет.</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i/>
          <w:iCs/>
          <w:sz w:val="24"/>
          <w:szCs w:val="24"/>
          <w:lang w:val="sr-Cyrl-CS" w:eastAsia="ko-KR"/>
        </w:rPr>
        <w:t>Педагогика саласында жобалауәдісі-</w:t>
      </w:r>
      <w:r w:rsidRPr="00A20F30">
        <w:rPr>
          <w:rFonts w:ascii="Times New Roman" w:eastAsia="Times New Roman" w:hAnsi="Times New Roman" w:cs="Times New Roman"/>
          <w:sz w:val="24"/>
          <w:szCs w:val="24"/>
          <w:lang w:val="sr-Cyrl-CS" w:eastAsia="ko-KR"/>
        </w:rPr>
        <w:t>оқушыны бірте-бірте күрделене түсетін практикалық тапсырмаларды жоспарлы түрде орындату арқылы оқыту жүйесі ретінде қолданылады.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iCs/>
          <w:sz w:val="24"/>
          <w:szCs w:val="24"/>
          <w:lang w:val="sr-Cyrl-CS" w:eastAsia="ko-KR"/>
        </w:rPr>
        <w:t>Жобалық әдістемелер тарихы</w:t>
      </w:r>
      <w:r w:rsidRPr="00A20F30">
        <w:rPr>
          <w:rFonts w:ascii="Times New Roman" w:eastAsia="Times New Roman" w:hAnsi="Times New Roman" w:cs="Times New Roman"/>
          <w:sz w:val="24"/>
          <w:szCs w:val="24"/>
          <w:lang w:val="sr-Cyrl-CS" w:eastAsia="ko-KR"/>
        </w:rPr>
        <w:t>-жобалық техниканың қажетті даму кезеңдерін белгілейтін хронология мен табиғи жеке бас ерекшеліктерін түсінуімен яғни, оны эксперименталды талдау әдістемелеріне, жалпылай әрекет ету ретінде көрінеді. К.Юнг адамның қайғысы мен мінезіндегі маңызды облыстарына жанама түрде әсер ету арқылы шұғыл өзгерісті (пертубациялық) ашу мен дәлелдеумен береді. К.Юнг жеке бастың санасыз талғамдары объективті диагностикаға тән екенін көрсетті.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sz w:val="24"/>
          <w:szCs w:val="24"/>
          <w:lang w:val="sr-Cyrl-CS" w:eastAsia="ko-KR"/>
        </w:rPr>
        <w:t xml:space="preserve">Жобалық диагностиканың триумфы Бернда неміс тілінде басылымға шықты. Г. Роршахтың </w:t>
      </w:r>
      <w:r w:rsidRPr="00A20F30">
        <w:rPr>
          <w:rFonts w:ascii="Times New Roman" w:eastAsia="Times New Roman" w:hAnsi="Times New Roman" w:cs="Times New Roman"/>
          <w:i/>
          <w:iCs/>
          <w:sz w:val="24"/>
          <w:szCs w:val="24"/>
          <w:lang w:val="sr-Cyrl-CS" w:eastAsia="ko-KR"/>
        </w:rPr>
        <w:t xml:space="preserve">«Психодиагностикасының» </w:t>
      </w:r>
      <w:r w:rsidRPr="00A20F30">
        <w:rPr>
          <w:rFonts w:ascii="Times New Roman" w:eastAsia="Times New Roman" w:hAnsi="Times New Roman" w:cs="Times New Roman"/>
          <w:sz w:val="24"/>
          <w:szCs w:val="24"/>
          <w:lang w:val="sr-Cyrl-CS" w:eastAsia="ko-KR"/>
        </w:rPr>
        <w:t xml:space="preserve">1921 жылы пайда болуына байланысты. Герман Роршахтың жеке биографиясы, оның кәсіби жолы, оның зерттеулерінің бағыттарымен әлемдік психологияда әйгілі болған әдістерін құруға ерекше әсер етті. Роршахтың тестісі бойынша жеке тұлғаның кейбір дара ерекшеліктерінде көрінетін шығармашылықтың қарапайым түрлеріне анализ (талдау) жасау үшін жеке бастың ( тұлғаның) қасиеттерін және жекеленген психикалық қасиеттерін анықтайды. Роршах  жеке бастың (тұлғаның) нақты қасиеттерін анықтау үшін перцепция ортасын объективті негіз ретінде қарастырады.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sz w:val="24"/>
          <w:szCs w:val="24"/>
          <w:lang w:val="sr-Cyrl-CS" w:eastAsia="ko-KR"/>
        </w:rPr>
        <w:lastRenderedPageBreak/>
        <w:t xml:space="preserve">Отандық психологтарда Роршахтың әдісін қолданудың алғашқы талаптары 20-30 жылдарға жатады және де невроз, психопатия, эпилепсияны диагностикалау үшін конституциялық типтермен байланыстағы тұлғаның аномалдылығын анықтауға бағытталған.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sz w:val="24"/>
          <w:szCs w:val="24"/>
          <w:lang w:val="sr-Cyrl-CS" w:eastAsia="ko-KR"/>
        </w:rPr>
        <w:t xml:space="preserve">Тұлғаны зерттеу әдістерінің ерекше тобын белгілеу үшін ’’проекция’’терминін пайдаланудағы артықшылыққа Л.Фрэнк ие болды.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i/>
          <w:iCs/>
          <w:sz w:val="24"/>
          <w:szCs w:val="24"/>
          <w:lang w:val="sr-Cyrl-CS" w:eastAsia="ko-KR"/>
        </w:rPr>
        <w:t xml:space="preserve">Проекция (лат. </w:t>
      </w:r>
      <w:r w:rsidRPr="00A20F30">
        <w:rPr>
          <w:rFonts w:ascii="Times New Roman" w:eastAsia="Times New Roman" w:hAnsi="Times New Roman" w:cs="Times New Roman"/>
          <w:i/>
          <w:iCs/>
          <w:sz w:val="24"/>
          <w:szCs w:val="24"/>
          <w:lang w:eastAsia="ko-KR"/>
        </w:rPr>
        <w:t>Projectio</w:t>
      </w:r>
      <w:r w:rsidRPr="00A20F30">
        <w:rPr>
          <w:rFonts w:ascii="Times New Roman" w:eastAsia="Times New Roman" w:hAnsi="Times New Roman" w:cs="Times New Roman"/>
          <w:i/>
          <w:iCs/>
          <w:sz w:val="24"/>
          <w:szCs w:val="24"/>
          <w:lang w:val="sr-Cyrl-CS" w:eastAsia="ko-KR"/>
        </w:rPr>
        <w:t xml:space="preserve"> - алға тастау)</w:t>
      </w:r>
      <w:r w:rsidRPr="00A20F30">
        <w:rPr>
          <w:rFonts w:ascii="Times New Roman" w:eastAsia="Times New Roman" w:hAnsi="Times New Roman" w:cs="Times New Roman"/>
          <w:sz w:val="24"/>
          <w:szCs w:val="24"/>
          <w:lang w:val="sr-Cyrl-CS" w:eastAsia="ko-KR"/>
        </w:rPr>
        <w:t xml:space="preserve"> - индивидке бей жай елесті сыртқы дүниеге біржақты тенейтін психикалық процестің көрінісі.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Дәстүрлі тестологияда </w:t>
      </w:r>
      <w:r w:rsidRPr="00A20F30">
        <w:rPr>
          <w:rFonts w:ascii="Times New Roman" w:eastAsia="Times New Roman" w:hAnsi="Times New Roman" w:cs="Times New Roman"/>
          <w:bCs/>
          <w:i/>
          <w:iCs/>
          <w:sz w:val="24"/>
          <w:szCs w:val="24"/>
          <w:lang w:val="kk-KZ"/>
        </w:rPr>
        <w:t>сенімділік</w:t>
      </w:r>
      <w:r w:rsidRPr="00A20F30">
        <w:rPr>
          <w:rFonts w:ascii="Times New Roman" w:eastAsia="Times New Roman" w:hAnsi="Times New Roman" w:cs="Times New Roman"/>
          <w:sz w:val="24"/>
          <w:szCs w:val="24"/>
          <w:lang w:val="kk-KZ"/>
        </w:rPr>
        <w:t xml:space="preserve"> термині тұрақтылық, нақтылық, зерттеушілерге алғашқы және қайталап тесті қолданудағы оның қорытындыларының сәйкестігі дегенді білдіреді.</w:t>
      </w:r>
      <w:r w:rsidRPr="00A20F30">
        <w:rPr>
          <w:rFonts w:ascii="Times New Roman" w:eastAsia="Times New Roman" w:hAnsi="Times New Roman" w:cs="Times New Roman"/>
          <w:sz w:val="24"/>
          <w:szCs w:val="24"/>
          <w:lang w:val="sr-Cyrl-CS"/>
        </w:rPr>
        <w:t xml:space="preserve"> </w:t>
      </w:r>
    </w:p>
    <w:p w:rsidR="00311A8C" w:rsidRPr="00A20F30" w:rsidRDefault="00311A8C" w:rsidP="00A20F30">
      <w:pPr>
        <w:pStyle w:val="3"/>
      </w:pPr>
      <w:r w:rsidRPr="00A20F30">
        <w:rPr>
          <w:b/>
          <w:bCs/>
        </w:rPr>
        <w:t xml:space="preserve">Тест </w:t>
      </w:r>
      <w:r w:rsidRPr="00A20F30">
        <w:t>– жеке тұлғаның даралық, психологиялық қасиеттерін стандартталған тапсырмалар қорытындысы бойынша бағалау, алдын ала белгіленген жарамдылық пен сенімділікті сынап, байқап көру әдісі.</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Тестер өткізілу формасына қарай </w:t>
      </w:r>
      <w:r w:rsidRPr="00A20F30">
        <w:rPr>
          <w:rFonts w:ascii="Times New Roman" w:eastAsia="Times New Roman" w:hAnsi="Times New Roman" w:cs="Times New Roman"/>
          <w:b/>
          <w:bCs/>
          <w:sz w:val="24"/>
          <w:szCs w:val="24"/>
          <w:lang w:val="kk-KZ"/>
        </w:rPr>
        <w:t>жеке</w:t>
      </w:r>
      <w:r w:rsidRPr="00A20F30">
        <w:rPr>
          <w:rFonts w:ascii="Times New Roman" w:eastAsia="Times New Roman" w:hAnsi="Times New Roman" w:cs="Times New Roman"/>
          <w:sz w:val="24"/>
          <w:szCs w:val="24"/>
          <w:lang w:val="kk-KZ"/>
        </w:rPr>
        <w:t xml:space="preserve"> және </w:t>
      </w:r>
      <w:r w:rsidRPr="00A20F30">
        <w:rPr>
          <w:rFonts w:ascii="Times New Roman" w:eastAsia="Times New Roman" w:hAnsi="Times New Roman" w:cs="Times New Roman"/>
          <w:b/>
          <w:bCs/>
          <w:sz w:val="24"/>
          <w:szCs w:val="24"/>
          <w:lang w:val="kk-KZ"/>
        </w:rPr>
        <w:t>топтық</w:t>
      </w:r>
      <w:r w:rsidRPr="00A20F30">
        <w:rPr>
          <w:rFonts w:ascii="Times New Roman" w:eastAsia="Times New Roman" w:hAnsi="Times New Roman" w:cs="Times New Roman"/>
          <w:sz w:val="24"/>
          <w:szCs w:val="24"/>
          <w:lang w:val="kk-KZ"/>
        </w:rPr>
        <w:t xml:space="preserve"> болып бөлінеді. Сонымен қатар, сыналушыға берілетін тестілік материалдар сипатына қарай бөлінеді:</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бланкты;</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аппараттық;</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компьютерлік;</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Сыналушылар әрекетінің сипатына қарай бөлінеді:</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Заттық;</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Вербалды;</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Вербалды емес.</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Тестердің бірнеше түрі бар:</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Интеллект тесті,</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Жетістіктер тесті;</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Қабілеттілік тесті;</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Сенсорлық тестер;</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Моторлық тестер;</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Техникалық тестер;</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Кәсіби тестер;</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Креативтілік тесті;</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Тұлғалық тестер;</w:t>
      </w:r>
    </w:p>
    <w:p w:rsidR="00311A8C" w:rsidRPr="00A20F30" w:rsidRDefault="00311A8C" w:rsidP="00A20F30">
      <w:pPr>
        <w:pStyle w:val="a4"/>
        <w:numPr>
          <w:ilvl w:val="0"/>
          <w:numId w:val="17"/>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Топтық тестер.</w:t>
      </w:r>
    </w:p>
    <w:p w:rsidR="00311A8C" w:rsidRPr="00A20F30" w:rsidRDefault="00311A8C" w:rsidP="00A20F30">
      <w:pPr>
        <w:spacing w:after="0" w:line="240" w:lineRule="auto"/>
        <w:ind w:left="6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Проективті әдістер.</w:t>
      </w:r>
    </w:p>
    <w:p w:rsidR="00311A8C" w:rsidRPr="00A20F30" w:rsidRDefault="00311A8C" w:rsidP="00A20F30">
      <w:pPr>
        <w:pStyle w:val="3"/>
      </w:pPr>
      <w:r w:rsidRPr="00A20F30">
        <w:t>Проективті техникалар – проекция феноменіне негізделген әдістемелер.Проекция – индивидтің өзіне тән психикалық қасиеттерін сыртқы объектіге телитін, аударатын психикалық процестің көрінісі.</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Проективті әдістің мәні сыналушыға құрылымы жеткіліксіз, белгісіз, тиянақталмаған стимулдарды берумен нәтижеленеді. </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ind w:left="360"/>
        <w:jc w:val="both"/>
        <w:rPr>
          <w:rFonts w:ascii="Times New Roman" w:eastAsia="Times New Roman" w:hAnsi="Times New Roman" w:cs="Times New Roman"/>
          <w:b/>
          <w:sz w:val="24"/>
          <w:szCs w:val="24"/>
          <w:lang w:val="kk-KZ"/>
        </w:rPr>
      </w:pPr>
      <w:r w:rsidRPr="00A20F30">
        <w:rPr>
          <w:rFonts w:ascii="Times New Roman" w:eastAsia="Times New Roman" w:hAnsi="Times New Roman" w:cs="Times New Roman"/>
          <w:b/>
          <w:sz w:val="24"/>
          <w:szCs w:val="24"/>
          <w:lang w:val="kk-KZ"/>
        </w:rPr>
        <w:t xml:space="preserve">3. Диагностика  нәтижесінің  сапасына  тән  валидтілік.  Валидтіліктің  түрлері.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Әдістеменің </w:t>
      </w:r>
      <w:r w:rsidRPr="00A20F30">
        <w:rPr>
          <w:rFonts w:ascii="Times New Roman" w:eastAsia="Times New Roman" w:hAnsi="Times New Roman" w:cs="Times New Roman"/>
          <w:sz w:val="24"/>
          <w:szCs w:val="24"/>
          <w:lang w:val="kk-KZ"/>
        </w:rPr>
        <w:t>сапасын бағалаудың сенімділік критерийінен кейінгі талап</w:t>
      </w:r>
      <w:r w:rsidRPr="00A20F30">
        <w:rPr>
          <w:rFonts w:ascii="Times New Roman" w:eastAsia="Times New Roman" w:hAnsi="Times New Roman" w:cs="Times New Roman"/>
          <w:i/>
          <w:iCs/>
          <w:sz w:val="24"/>
          <w:szCs w:val="24"/>
          <w:lang w:val="kk-KZ"/>
        </w:rPr>
        <w:t xml:space="preserve"> жарамдылық</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жарамдылығы оның жеткілікті дәрежедегі сенімділігі қойылғаннан кейін анықталады</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Себебі, сенімді емес </w:t>
      </w: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жарамды болуы мүмкін емес</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 xml:space="preserve"> Жарамдылық тікелей </w:t>
      </w:r>
      <w:r w:rsidRPr="00A20F30">
        <w:rPr>
          <w:rFonts w:ascii="Times New Roman" w:eastAsia="Times New Roman" w:hAnsi="Times New Roman" w:cs="Times New Roman"/>
          <w:sz w:val="24"/>
          <w:szCs w:val="24"/>
          <w:lang w:val="sr-Cyrl-CS"/>
        </w:rPr>
        <w:t>әдістемеге</w:t>
      </w:r>
      <w:r w:rsidRPr="00A20F30">
        <w:rPr>
          <w:rFonts w:ascii="Times New Roman" w:eastAsia="Times New Roman" w:hAnsi="Times New Roman" w:cs="Times New Roman"/>
          <w:sz w:val="24"/>
          <w:szCs w:val="24"/>
          <w:lang w:val="kk-KZ"/>
        </w:rPr>
        <w:t xml:space="preserve"> қатысты, яғни бұл өлшем инструментінің жарамдылығы. Мұндай тексеру </w:t>
      </w:r>
      <w:r w:rsidRPr="00A20F30">
        <w:rPr>
          <w:rFonts w:ascii="Times New Roman" w:eastAsia="Times New Roman" w:hAnsi="Times New Roman" w:cs="Times New Roman"/>
          <w:i/>
          <w:iCs/>
          <w:sz w:val="24"/>
          <w:szCs w:val="24"/>
          <w:lang w:val="kk-KZ"/>
        </w:rPr>
        <w:t>теориялық жарамдылық</w:t>
      </w:r>
      <w:r w:rsidRPr="00A20F30">
        <w:rPr>
          <w:rFonts w:ascii="Times New Roman" w:eastAsia="Times New Roman" w:hAnsi="Times New Roman" w:cs="Times New Roman"/>
          <w:sz w:val="24"/>
          <w:szCs w:val="24"/>
          <w:lang w:val="kk-KZ"/>
        </w:rPr>
        <w:t xml:space="preserve"> деп аталады, ал жарамдылық  тек оны қолдану мақсатына қатысты болса </w:t>
      </w:r>
      <w:r w:rsidRPr="00A20F30">
        <w:rPr>
          <w:rFonts w:ascii="Times New Roman" w:eastAsia="Times New Roman" w:hAnsi="Times New Roman" w:cs="Times New Roman"/>
          <w:i/>
          <w:iCs/>
          <w:sz w:val="24"/>
          <w:szCs w:val="24"/>
          <w:lang w:val="kk-KZ"/>
        </w:rPr>
        <w:t xml:space="preserve">прагматикалық жарамдылық </w:t>
      </w:r>
      <w:r w:rsidRPr="00A20F30">
        <w:rPr>
          <w:rFonts w:ascii="Times New Roman" w:eastAsia="Times New Roman" w:hAnsi="Times New Roman" w:cs="Times New Roman"/>
          <w:sz w:val="24"/>
          <w:szCs w:val="24"/>
          <w:lang w:val="kk-KZ"/>
        </w:rPr>
        <w:t xml:space="preserve">деп атайды. Диагностикалық </w:t>
      </w: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ерекшеліктерімен шарттасқан жарамдылықтын бірнеше түрлері бар. Көптеген авторлар (А.Анастази, 1982; Л.Ф.Бурлачук, С. М. Морозов, 1989; К. М. </w:t>
      </w:r>
      <w:r w:rsidRPr="00A20F30">
        <w:rPr>
          <w:rFonts w:ascii="Times New Roman" w:eastAsia="Times New Roman" w:hAnsi="Times New Roman" w:cs="Times New Roman"/>
          <w:sz w:val="24"/>
          <w:szCs w:val="24"/>
          <w:lang w:val="kk-KZ"/>
        </w:rPr>
        <w:lastRenderedPageBreak/>
        <w:t>Гуревич, 1970; Б. В. Кулагин, 1984; В. Черны, 1983; ) т.б. төмендегідей түрлерін</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анықтайды: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1.</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i/>
          <w:iCs/>
          <w:sz w:val="24"/>
          <w:szCs w:val="24"/>
          <w:lang w:val="kk-KZ"/>
        </w:rPr>
        <w:t>Мазмұны бойынша</w:t>
      </w:r>
      <w:r w:rsidRPr="00A20F30">
        <w:rPr>
          <w:rFonts w:ascii="Times New Roman" w:eastAsia="Times New Roman" w:hAnsi="Times New Roman" w:cs="Times New Roman"/>
          <w:sz w:val="24"/>
          <w:szCs w:val="24"/>
          <w:lang w:val="kk-KZ"/>
        </w:rPr>
        <w:t xml:space="preserve"> жарамдылық. Бұл тәсіл көбінесе жетістік тестерінде қолданылады.</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Мазмұны бойынша жарамдылық критерийі бағыттаушы тестке жатады. Бұл тәсілді кейде </w:t>
      </w:r>
      <w:r w:rsidRPr="00A20F30">
        <w:rPr>
          <w:rFonts w:ascii="Times New Roman" w:eastAsia="Times New Roman" w:hAnsi="Times New Roman" w:cs="Times New Roman"/>
          <w:i/>
          <w:iCs/>
          <w:sz w:val="24"/>
          <w:szCs w:val="24"/>
          <w:lang w:val="kk-KZ"/>
        </w:rPr>
        <w:t>логикалық жарамдылық</w:t>
      </w:r>
      <w:r w:rsidRPr="00A20F30">
        <w:rPr>
          <w:rFonts w:ascii="Times New Roman" w:eastAsia="Times New Roman" w:hAnsi="Times New Roman" w:cs="Times New Roman"/>
          <w:sz w:val="24"/>
          <w:szCs w:val="24"/>
          <w:lang w:val="kk-KZ"/>
        </w:rPr>
        <w:t xml:space="preserve"> деп атайды.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2. </w:t>
      </w:r>
      <w:r w:rsidRPr="00A20F30">
        <w:rPr>
          <w:rFonts w:ascii="Times New Roman" w:eastAsia="Times New Roman" w:hAnsi="Times New Roman" w:cs="Times New Roman"/>
          <w:i/>
          <w:iCs/>
          <w:sz w:val="24"/>
          <w:szCs w:val="24"/>
          <w:lang w:val="kk-KZ"/>
        </w:rPr>
        <w:t>Біруақыттылығы немесе өтпелі жарамдылық</w:t>
      </w:r>
      <w:r w:rsidRPr="00A20F30">
        <w:rPr>
          <w:rFonts w:ascii="Times New Roman" w:eastAsia="Times New Roman" w:hAnsi="Times New Roman" w:cs="Times New Roman"/>
          <w:sz w:val="24"/>
          <w:szCs w:val="24"/>
          <w:lang w:val="kk-KZ"/>
        </w:rPr>
        <w:t xml:space="preserve">, сыртқы критерий көмегімен анықталады. Тексерілген </w:t>
      </w:r>
      <w:r w:rsidRPr="00A20F30">
        <w:rPr>
          <w:rFonts w:ascii="Times New Roman" w:eastAsia="Times New Roman" w:hAnsi="Times New Roman" w:cs="Times New Roman"/>
          <w:sz w:val="24"/>
          <w:szCs w:val="24"/>
          <w:lang w:val="sr-Cyrl-CS"/>
        </w:rPr>
        <w:t>әдістемеге</w:t>
      </w:r>
      <w:r w:rsidRPr="00A20F30">
        <w:rPr>
          <w:rFonts w:ascii="Times New Roman" w:eastAsia="Times New Roman" w:hAnsi="Times New Roman" w:cs="Times New Roman"/>
          <w:sz w:val="24"/>
          <w:szCs w:val="24"/>
          <w:lang w:val="kk-KZ"/>
        </w:rPr>
        <w:t xml:space="preserve"> сай өткізілген экспериментпен бір уақытта ақпарат жинақталды. Басқаша айтқанда, нақты уақытқа сәйкес мәліметтер жинақталады: зерттеу кезіндегі үлгерім, осы кезеңдегі ырықтылық т.б..</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3. </w:t>
      </w:r>
      <w:r w:rsidRPr="00A20F30">
        <w:rPr>
          <w:rFonts w:ascii="Times New Roman" w:eastAsia="Times New Roman" w:hAnsi="Times New Roman" w:cs="Times New Roman"/>
          <w:i/>
          <w:iCs/>
          <w:sz w:val="24"/>
          <w:szCs w:val="24"/>
          <w:lang w:val="kk-KZ"/>
        </w:rPr>
        <w:t>Болжамды жарамдылық.</w:t>
      </w:r>
      <w:r w:rsidRPr="00A20F30">
        <w:rPr>
          <w:rFonts w:ascii="Times New Roman" w:eastAsia="Times New Roman" w:hAnsi="Times New Roman" w:cs="Times New Roman"/>
          <w:sz w:val="24"/>
          <w:szCs w:val="24"/>
          <w:lang w:val="kk-KZ"/>
        </w:rPr>
        <w:t xml:space="preserve"> Мәліметтер тәжірибе өткеннен кейінгі біраз уақыттан кейін жинақталады. Уақыт көп өткен сайын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болжамдық маңыздылығын бағалауда көп факторлар санын есепке алуды қажет етеді.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i/>
          <w:iCs/>
          <w:sz w:val="24"/>
          <w:szCs w:val="24"/>
          <w:lang w:val="kk-KZ"/>
        </w:rPr>
        <w:t>4. Ретроспективті жарамдылық</w:t>
      </w:r>
      <w:r w:rsidRPr="00A20F30">
        <w:rPr>
          <w:rFonts w:ascii="Times New Roman" w:eastAsia="Times New Roman" w:hAnsi="Times New Roman" w:cs="Times New Roman"/>
          <w:sz w:val="24"/>
          <w:szCs w:val="24"/>
          <w:lang w:val="kk-KZ"/>
        </w:rPr>
        <w:t xml:space="preserve">. Критерийдің негізінде өткендегі сапаның күйі мен жағдайы анықталады. Сонымен бірге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алдындағы мүмкіндіктері туралы жылдам мәліметтер алу үшін де қолдануы мүмкін. Мысалы: жетістік тестерінің қорытындылары жедел оқытуға сәйкес келу үшін, үлгерім бағалары мен эксперттік қорытындыларды тексеруде де қолдануға болады. Өңделген </w:t>
      </w:r>
      <w:r w:rsidRPr="00A20F30">
        <w:rPr>
          <w:rFonts w:ascii="Times New Roman" w:eastAsia="Times New Roman" w:hAnsi="Times New Roman" w:cs="Times New Roman"/>
          <w:sz w:val="24"/>
          <w:szCs w:val="24"/>
          <w:lang w:val="sr-Cyrl-CS"/>
        </w:rPr>
        <w:t>әдістемелердің</w:t>
      </w:r>
      <w:r w:rsidRPr="00A20F30">
        <w:rPr>
          <w:rFonts w:ascii="Times New Roman" w:eastAsia="Times New Roman" w:hAnsi="Times New Roman" w:cs="Times New Roman"/>
          <w:sz w:val="24"/>
          <w:szCs w:val="24"/>
          <w:lang w:val="kk-KZ"/>
        </w:rPr>
        <w:t xml:space="preserve"> жарамдылығы туралы мәліметтерді келтіргенде, жарамдылық түрін көрсету керек. Сонымен бірге жарамдылық өткізілген индивидтер ерекш</w:t>
      </w:r>
      <w:r w:rsidRPr="00A20F30">
        <w:rPr>
          <w:rFonts w:ascii="Times New Roman" w:eastAsia="Times New Roman" w:hAnsi="Times New Roman" w:cs="Times New Roman"/>
          <w:sz w:val="24"/>
          <w:szCs w:val="24"/>
          <w:lang w:val="sr-Cyrl-CS"/>
        </w:rPr>
        <w:t>е</w:t>
      </w:r>
      <w:r w:rsidRPr="00A20F30">
        <w:rPr>
          <w:rFonts w:ascii="Times New Roman" w:eastAsia="Times New Roman" w:hAnsi="Times New Roman" w:cs="Times New Roman"/>
          <w:sz w:val="24"/>
          <w:szCs w:val="24"/>
          <w:lang w:val="kk-KZ"/>
        </w:rPr>
        <w:t>ліктерімен саны туралы мәліметтерді беру керек.</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Диагностика әдістерін жетілдіру үшін келесідей талаптар қойылады:</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өзіндік мақсат үшін диагностика болмау керек;</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жоспарлы жүйелі түрде диагностика өткізілу керек;</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барлық оқушыларды қамту керек;</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оқушының (тәрбиеленушінің) іс-әрекетінде және табиғи өмірінің жағдайында диагностиканы оқып-үйренуді жетілдіру қажет;</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диагностика барысында баланың жыныстық жас ерекшелігін ескеру қажет;</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педагогикалық оптимизмді диагностикалау барысында сақтау қажет;</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педагог әр уақытта диагностикалық әдістерді қолдап отыру шарт;</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диагностикалық әдістемелердің барлық жүйесін пайдалану.</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әр бір диагностикалық әдістерді қорытындысын өңдеу барысында өзіңдік технология (процедура) бар. Қорытындысын талдау үшін қажет:</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зерттелінген құбылысты, тұлғаның сапасын, қасиетерімен көрсеткіштерін, критерийімен оны салыстыру;</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ерекше және жалпы белгілерін, мәнін, сапалық сипаттамасын бөлу; байланысын - себебін табу.</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sz w:val="24"/>
          <w:szCs w:val="24"/>
          <w:lang w:val="sr-Cyrl-CS" w:eastAsia="ko-KR"/>
        </w:rPr>
        <w:t>Диагностика қорытындысының талдау бойынша, әрбір критерийлер әртүрлі сандық және сапалық сипаттама (көрсеткіш) береді.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Әдістеменні құрастыру үшін психологтың әдіснамалық көздеуімен дәрежесі көп мағына береді.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Қазіргі кездегі психодиагностикада әдістемелердің саны жағынан өзара алмасулар көп қолданылады. Берілген өкілдер үшін бұл аспаптарда тестік нормалар сақталмайды. Осындай әдістемелердің  </w:t>
      </w:r>
      <w:r w:rsidRPr="00A20F30">
        <w:rPr>
          <w:rFonts w:ascii="Times New Roman" w:eastAsia="Times New Roman" w:hAnsi="Times New Roman" w:cs="Times New Roman"/>
          <w:i/>
          <w:iCs/>
          <w:sz w:val="24"/>
          <w:szCs w:val="24"/>
          <w:lang w:val="sr-Cyrl-CS"/>
        </w:rPr>
        <w:t>бейімделуі</w:t>
      </w:r>
      <w:r w:rsidRPr="00A20F30">
        <w:rPr>
          <w:rFonts w:ascii="Times New Roman" w:eastAsia="Times New Roman" w:hAnsi="Times New Roman" w:cs="Times New Roman"/>
          <w:sz w:val="24"/>
          <w:szCs w:val="24"/>
          <w:lang w:val="sr-Cyrl-CS"/>
        </w:rPr>
        <w:t xml:space="preserve"> қажет, оның ішінде жағдаятқа қабілеті болуы шарт. Сол үшін арнайы тестік нормалар құрылуы керек ( ереже бойынша, тестің шешімін шығаруы қаралмайды және анықталмайды).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 Эмпирикалық жұмыста әдістеменің сенімділігін және жарамдылығын жаңа әлеуметтік жағдайда тексеру үшін әдістеменің </w:t>
      </w:r>
      <w:r w:rsidRPr="00A20F30">
        <w:rPr>
          <w:rFonts w:ascii="Times New Roman" w:eastAsia="Times New Roman" w:hAnsi="Times New Roman" w:cs="Times New Roman"/>
          <w:i/>
          <w:iCs/>
          <w:sz w:val="24"/>
          <w:szCs w:val="24"/>
          <w:lang w:val="sr-Cyrl-CS"/>
        </w:rPr>
        <w:t>беймділігін</w:t>
      </w:r>
      <w:r w:rsidRPr="00A20F30">
        <w:rPr>
          <w:rFonts w:ascii="Times New Roman" w:eastAsia="Times New Roman" w:hAnsi="Times New Roman" w:cs="Times New Roman"/>
          <w:sz w:val="24"/>
          <w:szCs w:val="24"/>
          <w:lang w:val="sr-Cyrl-CS"/>
        </w:rPr>
        <w:t xml:space="preserve"> ескеру міндет. Әлеуметтік (мәдени) тілдік, жас ерекшелік бейміделуінің  айырмашылықтары бар. Бұл жұмыс бірнеше сатыдан тұрады және көлемі бойынша</w:t>
      </w:r>
      <w:r w:rsidRPr="00A20F30">
        <w:rPr>
          <w:rFonts w:ascii="Times New Roman" w:eastAsia="Times New Roman" w:hAnsi="Times New Roman" w:cs="Times New Roman"/>
          <w:i/>
          <w:iCs/>
          <w:sz w:val="24"/>
          <w:szCs w:val="24"/>
          <w:lang w:val="sr-Cyrl-CS"/>
        </w:rPr>
        <w:t xml:space="preserve"> </w:t>
      </w:r>
      <w:r w:rsidRPr="00A20F30">
        <w:rPr>
          <w:rFonts w:ascii="Times New Roman" w:eastAsia="Times New Roman" w:hAnsi="Times New Roman" w:cs="Times New Roman"/>
          <w:sz w:val="24"/>
          <w:szCs w:val="24"/>
          <w:lang w:val="sr-Cyrl-CS"/>
        </w:rPr>
        <w:t>жаңа әдістеменің құрлымына сәйкес болуы тиіс.  Әдістеменің бейімделу процесіне қажеті:</w:t>
      </w:r>
    </w:p>
    <w:p w:rsidR="00311A8C" w:rsidRPr="00A20F30" w:rsidRDefault="00311A8C" w:rsidP="00A20F30">
      <w:pPr>
        <w:spacing w:after="0" w:line="240" w:lineRule="auto"/>
        <w:ind w:firstLine="561"/>
        <w:jc w:val="both"/>
        <w:rPr>
          <w:rFonts w:ascii="Times New Roman" w:eastAsia="Times New Roman" w:hAnsi="Times New Roman" w:cs="Times New Roman"/>
          <w:iCs/>
          <w:sz w:val="24"/>
          <w:szCs w:val="24"/>
          <w:lang w:val="sr-Cyrl-CS"/>
        </w:rPr>
      </w:pPr>
      <w:r w:rsidRPr="00A20F30">
        <w:rPr>
          <w:rFonts w:ascii="Times New Roman" w:eastAsia="Times New Roman" w:hAnsi="Times New Roman" w:cs="Times New Roman"/>
          <w:iCs/>
          <w:sz w:val="24"/>
          <w:szCs w:val="24"/>
          <w:lang w:val="sr-Cyrl-CS"/>
        </w:rPr>
        <w:t xml:space="preserve">- әдістеменің жекеленген бөлімдері мен сұрақтарының жарамдылығын тексеру керек Яғни жаңа жағдайда сұрақтарды қолдану  мағынасыз, ақпаратты емес  болмауы шарт. </w:t>
      </w:r>
    </w:p>
    <w:p w:rsidR="00311A8C" w:rsidRPr="00A20F30" w:rsidRDefault="00311A8C" w:rsidP="00A20F30">
      <w:pPr>
        <w:spacing w:after="0" w:line="240" w:lineRule="auto"/>
        <w:ind w:firstLine="561"/>
        <w:jc w:val="both"/>
        <w:rPr>
          <w:rFonts w:ascii="Times New Roman" w:eastAsia="Times New Roman" w:hAnsi="Times New Roman" w:cs="Times New Roman"/>
          <w:iCs/>
          <w:sz w:val="24"/>
          <w:szCs w:val="24"/>
          <w:lang w:val="sr-Cyrl-CS"/>
        </w:rPr>
      </w:pPr>
      <w:r w:rsidRPr="00A20F30">
        <w:rPr>
          <w:rFonts w:ascii="Times New Roman" w:eastAsia="Times New Roman" w:hAnsi="Times New Roman" w:cs="Times New Roman"/>
          <w:iCs/>
          <w:sz w:val="24"/>
          <w:szCs w:val="24"/>
          <w:lang w:val="sr-Cyrl-CS"/>
        </w:rPr>
        <w:lastRenderedPageBreak/>
        <w:t>- жарамдылығын және таңдаудың кеңдігін тескергенен кейін тестік нормалардың сәйкестігін білуі қажет.</w:t>
      </w:r>
    </w:p>
    <w:p w:rsidR="00311A8C" w:rsidRPr="00A20F30" w:rsidRDefault="00311A8C" w:rsidP="00A20F30">
      <w:pPr>
        <w:spacing w:after="0" w:line="240" w:lineRule="auto"/>
        <w:ind w:firstLine="561"/>
        <w:jc w:val="both"/>
        <w:rPr>
          <w:rFonts w:ascii="Times New Roman" w:eastAsia="Times New Roman" w:hAnsi="Times New Roman" w:cs="Times New Roman"/>
          <w:iCs/>
          <w:sz w:val="24"/>
          <w:szCs w:val="24"/>
          <w:lang w:val="sr-Cyrl-CS"/>
        </w:rPr>
      </w:pPr>
      <w:r w:rsidRPr="00A20F30">
        <w:rPr>
          <w:rFonts w:ascii="Times New Roman" w:eastAsia="Times New Roman" w:hAnsi="Times New Roman" w:cs="Times New Roman"/>
          <w:iCs/>
          <w:sz w:val="24"/>
          <w:szCs w:val="24"/>
          <w:lang w:val="sr-Cyrl-CS"/>
        </w:rPr>
        <w:t>Зерттеу қорытындылары бойынша келесі даму көрсеткіштерін болжауды талап етеді. Психодиагностиканың бірден бір мақсатында объектіне немесе құбылысты оқып-үйрену болжау арқылы анықталады. (мысалы, қабілеті зерттеу нәтижесі, бейімділігі, қызығушылығы, өз кәсібіне деген қызығушылығын айқындайды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Тест құндылығын </w:t>
      </w:r>
      <w:r w:rsidRPr="00A20F30">
        <w:rPr>
          <w:rFonts w:ascii="Times New Roman" w:eastAsia="Times New Roman" w:hAnsi="Times New Roman" w:cs="Times New Roman"/>
          <w:i/>
          <w:iCs/>
          <w:sz w:val="24"/>
          <w:szCs w:val="24"/>
          <w:lang w:val="sr-Cyrl-CS"/>
        </w:rPr>
        <w:t>болжау,</w:t>
      </w:r>
      <w:r w:rsidRPr="00A20F30">
        <w:rPr>
          <w:rFonts w:ascii="Times New Roman" w:eastAsia="Times New Roman" w:hAnsi="Times New Roman" w:cs="Times New Roman"/>
          <w:sz w:val="24"/>
          <w:szCs w:val="24"/>
          <w:lang w:val="sr-Cyrl-CS"/>
        </w:rPr>
        <w:t xml:space="preserve"> сыртқы критерилерімен тестінің корреляция нәтижесінің коэффициентімен өлшенеді әдістемені қолдану мүмкіндігі 0,2-0,5 коэффициенттің  болжам құндылығымен сипатталады. Зерттеу жағдайында тестінің </w:t>
      </w:r>
      <w:r w:rsidRPr="00A20F30">
        <w:rPr>
          <w:rFonts w:ascii="Times New Roman" w:eastAsia="Times New Roman" w:hAnsi="Times New Roman" w:cs="Times New Roman"/>
          <w:i/>
          <w:sz w:val="24"/>
          <w:szCs w:val="24"/>
          <w:lang w:val="sr-Cyrl-CS"/>
        </w:rPr>
        <w:t>объективті</w:t>
      </w:r>
      <w:r w:rsidRPr="00A20F30">
        <w:rPr>
          <w:rFonts w:ascii="Times New Roman" w:eastAsia="Times New Roman" w:hAnsi="Times New Roman" w:cs="Times New Roman"/>
          <w:sz w:val="24"/>
          <w:szCs w:val="24"/>
          <w:lang w:val="sr-Cyrl-CS"/>
        </w:rPr>
        <w:t xml:space="preserve"> түрде қолдану кезінде бөгде факторлардың болмауын ескеретеді. Зерттеушінің алдын ала ойлаған пікірі талдау және қайта өңдеу кезіңде болмауы керек.</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 xml:space="preserve">Ғылымилық - </w:t>
      </w:r>
      <w:r w:rsidRPr="00A20F30">
        <w:rPr>
          <w:rFonts w:ascii="Times New Roman" w:eastAsia="Times New Roman" w:hAnsi="Times New Roman" w:cs="Times New Roman"/>
          <w:sz w:val="24"/>
          <w:szCs w:val="24"/>
          <w:lang w:val="sr-Cyrl-CS"/>
        </w:rPr>
        <w:t>психодиогностикалық әдістемелер құбылыстарды оқу-үйрену кезінде берік білімге негізделуі тиіс.</w:t>
      </w:r>
      <w:r w:rsidRPr="00A20F30">
        <w:rPr>
          <w:rFonts w:ascii="Times New Roman" w:eastAsia="Times New Roman" w:hAnsi="Times New Roman" w:cs="Times New Roman"/>
          <w:i/>
          <w:iCs/>
          <w:sz w:val="24"/>
          <w:szCs w:val="24"/>
          <w:lang w:val="sr-Cyrl-CS"/>
        </w:rPr>
        <w:t xml:space="preserve">  </w:t>
      </w:r>
      <w:r w:rsidRPr="00A20F30">
        <w:rPr>
          <w:rFonts w:ascii="Times New Roman" w:eastAsia="Times New Roman" w:hAnsi="Times New Roman" w:cs="Times New Roman"/>
          <w:sz w:val="24"/>
          <w:szCs w:val="24"/>
          <w:lang w:val="sr-Cyrl-CS"/>
        </w:rPr>
        <w:t>Алынған мәліметтер қатаң түрде ғылыми талдаулармен анықтылып,  ғылыми ережелерге  сәйкестігін қадағалау шарт.</w:t>
      </w:r>
      <w:r w:rsidRPr="00A20F30">
        <w:rPr>
          <w:rFonts w:ascii="Times New Roman" w:eastAsia="Times New Roman" w:hAnsi="Times New Roman" w:cs="Times New Roman"/>
          <w:i/>
          <w:iCs/>
          <w:sz w:val="24"/>
          <w:szCs w:val="24"/>
          <w:lang w:val="sr-Cyrl-CS"/>
        </w:rPr>
        <w:t xml:space="preserve"> </w:t>
      </w:r>
    </w:p>
    <w:p w:rsidR="00311A8C" w:rsidRPr="00A20F30" w:rsidRDefault="00311A8C" w:rsidP="00A20F30">
      <w:pPr>
        <w:spacing w:after="0" w:line="240" w:lineRule="auto"/>
        <w:ind w:firstLine="561"/>
        <w:jc w:val="both"/>
        <w:rPr>
          <w:rFonts w:ascii="Times New Roman" w:eastAsia="Times New Roman" w:hAnsi="Times New Roman" w:cs="Times New Roman"/>
          <w:i/>
          <w:iCs/>
          <w:color w:val="FF0000"/>
          <w:sz w:val="24"/>
          <w:szCs w:val="24"/>
          <w:lang w:val="sr-Cyrl-CS"/>
        </w:rPr>
      </w:pPr>
    </w:p>
    <w:p w:rsidR="00311A8C" w:rsidRPr="00A20F30" w:rsidRDefault="00311A8C" w:rsidP="00A20F30">
      <w:pPr>
        <w:spacing w:after="0" w:line="240" w:lineRule="auto"/>
        <w:ind w:left="360"/>
        <w:jc w:val="center"/>
        <w:rPr>
          <w:rFonts w:ascii="Times New Roman" w:eastAsia="Times New Roman" w:hAnsi="Times New Roman" w:cs="Times New Roman"/>
          <w:b/>
          <w:sz w:val="24"/>
          <w:szCs w:val="24"/>
          <w:lang w:val="sr-Cyrl-CS"/>
        </w:rPr>
      </w:pPr>
      <w:r w:rsidRPr="00A20F30">
        <w:rPr>
          <w:rFonts w:ascii="Times New Roman" w:eastAsia="Times New Roman" w:hAnsi="Times New Roman" w:cs="Times New Roman"/>
          <w:b/>
          <w:sz w:val="24"/>
          <w:szCs w:val="24"/>
          <w:lang w:val="kk-KZ"/>
        </w:rPr>
        <w:t>4. Әдістің  тұрақтылығын  көрсететін,  процедура  өлшемі</w:t>
      </w:r>
      <w:r w:rsidR="00A20F30">
        <w:rPr>
          <w:rFonts w:ascii="Times New Roman" w:eastAsia="Times New Roman" w:hAnsi="Times New Roman" w:cs="Times New Roman"/>
          <w:b/>
          <w:sz w:val="24"/>
          <w:szCs w:val="24"/>
          <w:lang w:val="kk-KZ"/>
        </w:rPr>
        <w:t>н  көрсететін  нақты сенімділік</w:t>
      </w:r>
    </w:p>
    <w:p w:rsidR="00311A8C" w:rsidRPr="00A20F30" w:rsidRDefault="00311A8C" w:rsidP="00A20F30">
      <w:pPr>
        <w:spacing w:after="0" w:line="240" w:lineRule="auto"/>
        <w:ind w:firstLine="561"/>
        <w:jc w:val="both"/>
        <w:rPr>
          <w:rFonts w:ascii="Times New Roman" w:eastAsia="Times New Roman" w:hAnsi="Times New Roman" w:cs="Times New Roman"/>
          <w:b/>
          <w:i/>
          <w:iCs/>
          <w:color w:val="FF0000"/>
          <w:sz w:val="24"/>
          <w:szCs w:val="24"/>
          <w:lang w:val="sr-Cyrl-CS"/>
        </w:rPr>
      </w:pP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b/>
          <w:i/>
          <w:iCs/>
          <w:sz w:val="24"/>
          <w:szCs w:val="24"/>
          <w:lang w:val="sr-Cyrl-CS"/>
        </w:rPr>
        <w:t>Әдіс</w:t>
      </w:r>
      <w:r w:rsidRPr="00A20F30">
        <w:rPr>
          <w:rFonts w:ascii="Times New Roman" w:eastAsia="Times New Roman" w:hAnsi="Times New Roman" w:cs="Times New Roman"/>
          <w:b/>
          <w:i/>
          <w:iCs/>
          <w:sz w:val="24"/>
          <w:szCs w:val="24"/>
          <w:lang w:val="kk-KZ"/>
        </w:rPr>
        <w:t xml:space="preserve"> сенімділігі</w:t>
      </w:r>
      <w:r w:rsidRPr="00A20F30">
        <w:rPr>
          <w:rFonts w:ascii="Times New Roman" w:eastAsia="Times New Roman" w:hAnsi="Times New Roman" w:cs="Times New Roman"/>
          <w:i/>
          <w:iCs/>
          <w:sz w:val="24"/>
          <w:szCs w:val="24"/>
          <w:lang w:val="kk-KZ"/>
        </w:rPr>
        <w:t xml:space="preserve"> – </w:t>
      </w:r>
      <w:r w:rsidRPr="00A20F30">
        <w:rPr>
          <w:rFonts w:ascii="Times New Roman" w:eastAsia="Times New Roman" w:hAnsi="Times New Roman" w:cs="Times New Roman"/>
          <w:iCs/>
          <w:sz w:val="24"/>
          <w:szCs w:val="24"/>
          <w:lang w:val="kk-KZ"/>
        </w:rPr>
        <w:t>психологиялық өлшемнің дәлдігі, яғни алынған</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iCs/>
          <w:sz w:val="24"/>
          <w:szCs w:val="24"/>
          <w:lang w:val="kk-KZ"/>
        </w:rPr>
        <w:t>қорытындылардың қаншалықты сенімділігін көрсетеді.</w:t>
      </w:r>
      <w:r w:rsidRPr="00A20F30">
        <w:rPr>
          <w:rFonts w:ascii="Times New Roman" w:eastAsia="Times New Roman" w:hAnsi="Times New Roman" w:cs="Times New Roman"/>
          <w:sz w:val="24"/>
          <w:szCs w:val="24"/>
          <w:lang w:val="sr-Cyrl-CS"/>
        </w:rPr>
        <w:t xml:space="preserve"> Әдістеме</w:t>
      </w:r>
      <w:r w:rsidRPr="00A20F30">
        <w:rPr>
          <w:rFonts w:ascii="Times New Roman" w:eastAsia="Times New Roman" w:hAnsi="Times New Roman" w:cs="Times New Roman"/>
          <w:sz w:val="24"/>
          <w:szCs w:val="24"/>
          <w:lang w:val="kk-KZ"/>
        </w:rPr>
        <w:t xml:space="preserve">лік дәрежесі көптеген себептерге байланысты. Сондықтан практикалық диагностикадағы маңызды </w:t>
      </w:r>
      <w:r w:rsidRPr="00A20F30">
        <w:rPr>
          <w:rFonts w:ascii="Times New Roman" w:eastAsia="Times New Roman" w:hAnsi="Times New Roman" w:cs="Times New Roman"/>
          <w:sz w:val="24"/>
          <w:szCs w:val="24"/>
          <w:lang w:val="sr-Cyrl-CS"/>
        </w:rPr>
        <w:t>мәселе</w:t>
      </w:r>
      <w:r w:rsidRPr="00A20F30">
        <w:rPr>
          <w:rFonts w:ascii="Times New Roman" w:eastAsia="Times New Roman" w:hAnsi="Times New Roman" w:cs="Times New Roman"/>
          <w:sz w:val="24"/>
          <w:szCs w:val="24"/>
          <w:lang w:val="kk-KZ"/>
        </w:rPr>
        <w:t>, өлшем дәлдігін суреттейтін факторларды анықтау. Көптеген авторлар осындай факторлардың жіктелуіне қатар қойып көрсетуге талпынады. Олардың арасында жиі кездесетіні мыналар:</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1. </w:t>
      </w:r>
      <w:r w:rsidRPr="00A20F30">
        <w:rPr>
          <w:rFonts w:ascii="Times New Roman" w:eastAsia="Times New Roman" w:hAnsi="Times New Roman" w:cs="Times New Roman"/>
          <w:sz w:val="24"/>
          <w:szCs w:val="24"/>
          <w:lang w:val="kk-KZ"/>
        </w:rPr>
        <w:t>Диагностика жүргізуімен қасиет тұрақсыздығы;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2. </w:t>
      </w:r>
      <w:r w:rsidRPr="00A20F30">
        <w:rPr>
          <w:rFonts w:ascii="Times New Roman" w:eastAsia="Times New Roman" w:hAnsi="Times New Roman" w:cs="Times New Roman"/>
          <w:sz w:val="24"/>
          <w:szCs w:val="24"/>
          <w:lang w:val="kk-KZ"/>
        </w:rPr>
        <w:t xml:space="preserve">Диагностикалық </w:t>
      </w:r>
      <w:r w:rsidRPr="00A20F30">
        <w:rPr>
          <w:rFonts w:ascii="Times New Roman" w:eastAsia="Times New Roman" w:hAnsi="Times New Roman" w:cs="Times New Roman"/>
          <w:sz w:val="24"/>
          <w:szCs w:val="24"/>
          <w:lang w:val="sr-Cyrl-CS"/>
        </w:rPr>
        <w:t>әдістің</w:t>
      </w:r>
      <w:r w:rsidRPr="00A20F30">
        <w:rPr>
          <w:rFonts w:ascii="Times New Roman" w:eastAsia="Times New Roman" w:hAnsi="Times New Roman" w:cs="Times New Roman"/>
          <w:sz w:val="24"/>
          <w:szCs w:val="24"/>
          <w:lang w:val="kk-KZ"/>
        </w:rPr>
        <w:t xml:space="preserve"> жетілмеуі (мұқиатсыз құрылған инструкция, тапсырманың сипатына қарай әртүрлі болуы, нұсқаудың анық берілмеуі т.с.с.);</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3. </w:t>
      </w:r>
      <w:r w:rsidRPr="00A20F30">
        <w:rPr>
          <w:rFonts w:ascii="Times New Roman" w:eastAsia="Times New Roman" w:hAnsi="Times New Roman" w:cs="Times New Roman"/>
          <w:sz w:val="24"/>
          <w:szCs w:val="24"/>
          <w:lang w:val="kk-KZ"/>
        </w:rPr>
        <w:t>Зерттеу ситуациясының өзгермелігі (күннің әр уақыты, бөлме жарығының әртүрлілігі, көлденең шулар артықшылығы немесе жоқ болуы т.с.с.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4. </w:t>
      </w:r>
      <w:r w:rsidRPr="00A20F30">
        <w:rPr>
          <w:rFonts w:ascii="Times New Roman" w:eastAsia="Times New Roman" w:hAnsi="Times New Roman" w:cs="Times New Roman"/>
          <w:sz w:val="24"/>
          <w:szCs w:val="24"/>
          <w:lang w:val="kk-KZ"/>
        </w:rPr>
        <w:t>Экспериментатор мінез-құлық мәнеріндегі айырмашылық (тәжірибеден тәжірибеге дейін инструкцияны әртүрлі түсіндіру, тапсырманы орындау стимулдерінің әртүрлі болуы т.б.);</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5. </w:t>
      </w:r>
      <w:r w:rsidRPr="00A20F30">
        <w:rPr>
          <w:rFonts w:ascii="Times New Roman" w:eastAsia="Times New Roman" w:hAnsi="Times New Roman" w:cs="Times New Roman"/>
          <w:sz w:val="24"/>
          <w:szCs w:val="24"/>
          <w:lang w:val="kk-KZ"/>
        </w:rPr>
        <w:t>Зерттеушінің функционалдық  күйінің өзгермелілігі (бір экспериментте жақсы көңіл-күй айқындалса, келесіде шаршау көрінеді т.б.);</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6. </w:t>
      </w:r>
      <w:r w:rsidRPr="00A20F30">
        <w:rPr>
          <w:rFonts w:ascii="Times New Roman" w:eastAsia="Times New Roman" w:hAnsi="Times New Roman" w:cs="Times New Roman"/>
          <w:sz w:val="24"/>
          <w:szCs w:val="24"/>
          <w:lang w:val="kk-KZ"/>
        </w:rPr>
        <w:t>Қорытынды интерпр</w:t>
      </w:r>
      <w:r w:rsidRPr="00A20F30">
        <w:rPr>
          <w:rFonts w:ascii="Times New Roman" w:eastAsia="Times New Roman" w:hAnsi="Times New Roman" w:cs="Times New Roman"/>
          <w:sz w:val="24"/>
          <w:szCs w:val="24"/>
          <w:lang w:val="sr-Cyrl-CS"/>
        </w:rPr>
        <w:t>е</w:t>
      </w:r>
      <w:r w:rsidRPr="00A20F30">
        <w:rPr>
          <w:rFonts w:ascii="Times New Roman" w:eastAsia="Times New Roman" w:hAnsi="Times New Roman" w:cs="Times New Roman"/>
          <w:sz w:val="24"/>
          <w:szCs w:val="24"/>
          <w:lang w:val="kk-KZ"/>
        </w:rPr>
        <w:t>тациядағы және бағалау жолдарындағы субъективті элементтер (зерттеуші жауаптарына хаттама жүргізілгенде, жауап дәрежесі ерекшелігімен, толықтылығымен бағаланады т.б.).</w:t>
      </w:r>
      <w:r w:rsidRPr="00A20F30">
        <w:rPr>
          <w:rFonts w:ascii="Times New Roman" w:eastAsia="Times New Roman" w:hAnsi="Times New Roman" w:cs="Times New Roman"/>
          <w:sz w:val="24"/>
          <w:szCs w:val="24"/>
          <w:lang w:val="kk-KZ"/>
        </w:rPr>
        <w:tab/>
        <w:t xml:space="preserve">К.М.Гуревич  (1969, 1975, 1977, 1979) шетел әдебиеттерінде жан-жақты анализ жасай отырып, </w:t>
      </w:r>
      <w:r w:rsidRPr="00A20F30">
        <w:rPr>
          <w:rFonts w:ascii="Times New Roman" w:eastAsia="Times New Roman" w:hAnsi="Times New Roman" w:cs="Times New Roman"/>
          <w:bCs/>
          <w:i/>
          <w:iCs/>
          <w:sz w:val="24"/>
          <w:szCs w:val="24"/>
          <w:lang w:val="kk-KZ"/>
        </w:rPr>
        <w:t xml:space="preserve">сенімділікті </w:t>
      </w:r>
      <w:r w:rsidRPr="00A20F30">
        <w:rPr>
          <w:rFonts w:ascii="Times New Roman" w:eastAsia="Times New Roman" w:hAnsi="Times New Roman" w:cs="Times New Roman"/>
          <w:sz w:val="24"/>
          <w:szCs w:val="24"/>
          <w:lang w:val="sr-Cyrl-CS"/>
        </w:rPr>
        <w:t>үш</w:t>
      </w:r>
      <w:r w:rsidRPr="00A20F30">
        <w:rPr>
          <w:rFonts w:ascii="Times New Roman" w:eastAsia="Times New Roman" w:hAnsi="Times New Roman" w:cs="Times New Roman"/>
          <w:sz w:val="24"/>
          <w:szCs w:val="24"/>
          <w:lang w:val="kk-KZ"/>
        </w:rPr>
        <w:t xml:space="preserve"> мағынада талқылады: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1. </w:t>
      </w:r>
      <w:r w:rsidRPr="00A20F30">
        <w:rPr>
          <w:rFonts w:ascii="Times New Roman" w:eastAsia="Times New Roman" w:hAnsi="Times New Roman" w:cs="Times New Roman"/>
          <w:sz w:val="24"/>
          <w:szCs w:val="24"/>
          <w:lang w:val="kk-KZ"/>
        </w:rPr>
        <w:t>Өлшем инструментінің сенімділігі;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2. </w:t>
      </w:r>
      <w:r w:rsidRPr="00A20F30">
        <w:rPr>
          <w:rFonts w:ascii="Times New Roman" w:eastAsia="Times New Roman" w:hAnsi="Times New Roman" w:cs="Times New Roman"/>
          <w:sz w:val="24"/>
          <w:szCs w:val="24"/>
          <w:lang w:val="kk-KZ"/>
        </w:rPr>
        <w:t>Зерттеу  белгісінің  тұрақтылығы;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3.</w:t>
      </w:r>
      <w:r w:rsidRPr="00A20F30">
        <w:rPr>
          <w:rFonts w:ascii="Times New Roman" w:eastAsia="Times New Roman" w:hAnsi="Times New Roman" w:cs="Times New Roman"/>
          <w:sz w:val="24"/>
          <w:szCs w:val="24"/>
          <w:lang w:val="kk-KZ"/>
        </w:rPr>
        <w:t>Тұрақтылық, яғни қорытындының экспериментатордың жеке басына салыстырмалы тәуелділігі.</w:t>
      </w:r>
    </w:p>
    <w:p w:rsidR="00311A8C" w:rsidRPr="00A20F30" w:rsidRDefault="00311A8C" w:rsidP="00A20F30">
      <w:pPr>
        <w:spacing w:after="0" w:line="240" w:lineRule="auto"/>
        <w:ind w:firstLine="561"/>
        <w:jc w:val="both"/>
        <w:rPr>
          <w:rFonts w:ascii="Times New Roman" w:eastAsia="Times New Roman" w:hAnsi="Times New Roman" w:cs="Times New Roman"/>
          <w:b/>
          <w:sz w:val="24"/>
          <w:szCs w:val="24"/>
          <w:lang w:val="sr-Cyrl-CS"/>
        </w:rPr>
      </w:pPr>
      <w:r w:rsidRPr="00A20F30">
        <w:rPr>
          <w:rFonts w:ascii="Times New Roman" w:eastAsia="Times New Roman" w:hAnsi="Times New Roman" w:cs="Times New Roman"/>
          <w:bCs/>
          <w:i/>
          <w:iCs/>
          <w:sz w:val="24"/>
          <w:szCs w:val="24"/>
          <w:lang w:val="kk-KZ"/>
        </w:rPr>
        <w:t xml:space="preserve">Өлшем </w:t>
      </w:r>
      <w:r w:rsidRPr="00A20F30">
        <w:rPr>
          <w:rFonts w:ascii="Times New Roman" w:eastAsia="Times New Roman" w:hAnsi="Times New Roman" w:cs="Times New Roman"/>
          <w:bCs/>
          <w:i/>
          <w:iCs/>
          <w:sz w:val="24"/>
          <w:szCs w:val="24"/>
          <w:lang w:val="sr-Cyrl-CS"/>
        </w:rPr>
        <w:t>құралының (</w:t>
      </w:r>
      <w:r w:rsidRPr="00A20F30">
        <w:rPr>
          <w:rFonts w:ascii="Times New Roman" w:eastAsia="Times New Roman" w:hAnsi="Times New Roman" w:cs="Times New Roman"/>
          <w:bCs/>
          <w:i/>
          <w:iCs/>
          <w:sz w:val="24"/>
          <w:szCs w:val="24"/>
          <w:lang w:val="kk-KZ"/>
        </w:rPr>
        <w:t>инструментерінің</w:t>
      </w:r>
      <w:r w:rsidRPr="00A20F30">
        <w:rPr>
          <w:rFonts w:ascii="Times New Roman" w:eastAsia="Times New Roman" w:hAnsi="Times New Roman" w:cs="Times New Roman"/>
          <w:bCs/>
          <w:i/>
          <w:iCs/>
          <w:sz w:val="24"/>
          <w:szCs w:val="24"/>
          <w:lang w:val="sr-Cyrl-CS"/>
        </w:rPr>
        <w:t>)</w:t>
      </w:r>
      <w:r w:rsidRPr="00A20F30">
        <w:rPr>
          <w:rFonts w:ascii="Times New Roman" w:eastAsia="Times New Roman" w:hAnsi="Times New Roman" w:cs="Times New Roman"/>
          <w:bCs/>
          <w:i/>
          <w:iCs/>
          <w:sz w:val="24"/>
          <w:szCs w:val="24"/>
          <w:lang w:val="kk-KZ"/>
        </w:rPr>
        <w:t xml:space="preserve"> сенімділігін анықтау</w:t>
      </w:r>
      <w:r w:rsidRPr="00A20F30">
        <w:rPr>
          <w:rFonts w:ascii="Times New Roman" w:eastAsia="Times New Roman" w:hAnsi="Times New Roman" w:cs="Times New Roman"/>
          <w:b/>
          <w:sz w:val="24"/>
          <w:szCs w:val="24"/>
          <w:lang w:val="kk-KZ"/>
        </w:rPr>
        <w:t>.</w:t>
      </w:r>
    </w:p>
    <w:p w:rsidR="00311A8C" w:rsidRPr="00A20F30" w:rsidRDefault="00311A8C" w:rsidP="00A20F30">
      <w:pPr>
        <w:spacing w:after="0" w:line="240" w:lineRule="auto"/>
        <w:ind w:firstLine="45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қалай құрылған, өзара сәйкестігі жағынан тапсырма дұрыс таңдалған ба?</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Бір</w:t>
      </w:r>
      <w:r w:rsidRPr="00A20F30">
        <w:rPr>
          <w:rFonts w:ascii="Times New Roman" w:eastAsia="Times New Roman" w:hAnsi="Times New Roman" w:cs="Times New Roman"/>
          <w:sz w:val="24"/>
          <w:szCs w:val="24"/>
        </w:rPr>
        <w:t>e</w:t>
      </w:r>
      <w:r w:rsidRPr="00A20F30">
        <w:rPr>
          <w:rFonts w:ascii="Times New Roman" w:eastAsia="Times New Roman" w:hAnsi="Times New Roman" w:cs="Times New Roman"/>
          <w:sz w:val="24"/>
          <w:szCs w:val="24"/>
          <w:lang w:val="kk-KZ"/>
        </w:rPr>
        <w:t xml:space="preserve">гейлігінен әрбір психологиялық өлшемнің объективтілігі мен дәлдігі тәуелді болады. </w:t>
      </w:r>
      <w:r w:rsidRPr="00A20F30">
        <w:rPr>
          <w:rFonts w:ascii="Times New Roman" w:eastAsia="Times New Roman" w:hAnsi="Times New Roman" w:cs="Times New Roman"/>
          <w:sz w:val="24"/>
          <w:szCs w:val="24"/>
          <w:lang w:val="sr-Cyrl-CS"/>
        </w:rPr>
        <w:t xml:space="preserve">Әдістеменің </w:t>
      </w:r>
      <w:r w:rsidRPr="00A20F30">
        <w:rPr>
          <w:rFonts w:ascii="Times New Roman" w:eastAsia="Times New Roman" w:hAnsi="Times New Roman" w:cs="Times New Roman"/>
          <w:sz w:val="24"/>
          <w:szCs w:val="24"/>
          <w:lang w:val="kk-KZ"/>
        </w:rPr>
        <w:t xml:space="preserve">ішкі бірегейлігі тапсырманың бір қасиет, бір белгінің актуальдығын көрсетеді. Алынған коэффициент +0,75 -0,85 төмен болса </w:t>
      </w: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сенімді деп есептелінеді, өте жақсы тест сенімділігін +0,90 және жоғары коэффициент береді. Алғашқы кезеңдегі диагностикалық </w:t>
      </w:r>
      <w:r w:rsidRPr="00A20F30">
        <w:rPr>
          <w:rFonts w:ascii="Times New Roman" w:eastAsia="Times New Roman" w:hAnsi="Times New Roman" w:cs="Times New Roman"/>
          <w:sz w:val="24"/>
          <w:szCs w:val="24"/>
          <w:lang w:val="sr-Cyrl-CS"/>
        </w:rPr>
        <w:t>әдістемені</w:t>
      </w:r>
      <w:r w:rsidRPr="00A20F30">
        <w:rPr>
          <w:rFonts w:ascii="Times New Roman" w:eastAsia="Times New Roman" w:hAnsi="Times New Roman" w:cs="Times New Roman"/>
          <w:sz w:val="24"/>
          <w:szCs w:val="24"/>
          <w:lang w:val="kk-KZ"/>
        </w:rPr>
        <w:t xml:space="preserve"> өңдеуде жоғары емес сенімділік 0,46-0,50 коэффициент</w:t>
      </w:r>
      <w:r w:rsidRPr="00A20F30">
        <w:rPr>
          <w:rFonts w:ascii="Times New Roman" w:eastAsia="Times New Roman" w:hAnsi="Times New Roman" w:cs="Times New Roman"/>
          <w:sz w:val="24"/>
          <w:szCs w:val="24"/>
          <w:lang w:val="sr-Cyrl-CS"/>
        </w:rPr>
        <w:t>ті</w:t>
      </w:r>
      <w:r w:rsidRPr="00A20F30">
        <w:rPr>
          <w:rFonts w:ascii="Times New Roman" w:eastAsia="Times New Roman" w:hAnsi="Times New Roman" w:cs="Times New Roman"/>
          <w:sz w:val="24"/>
          <w:szCs w:val="24"/>
          <w:lang w:val="kk-KZ"/>
        </w:rPr>
        <w:t xml:space="preserve"> алуға болады. Бұл өңделген </w:t>
      </w:r>
      <w:r w:rsidRPr="00A20F30">
        <w:rPr>
          <w:rFonts w:ascii="Times New Roman" w:eastAsia="Times New Roman" w:hAnsi="Times New Roman" w:cs="Times New Roman"/>
          <w:sz w:val="24"/>
          <w:szCs w:val="24"/>
          <w:lang w:val="sr-Cyrl-CS"/>
        </w:rPr>
        <w:t>әдістемеде</w:t>
      </w:r>
      <w:r w:rsidRPr="00A20F30">
        <w:rPr>
          <w:rFonts w:ascii="Times New Roman" w:eastAsia="Times New Roman" w:hAnsi="Times New Roman" w:cs="Times New Roman"/>
          <w:sz w:val="24"/>
          <w:szCs w:val="24"/>
          <w:lang w:val="kk-KZ"/>
        </w:rPr>
        <w:t xml:space="preserve"> коорекция</w:t>
      </w:r>
      <w:r w:rsidRPr="00A20F30">
        <w:rPr>
          <w:rFonts w:ascii="Times New Roman" w:eastAsia="Times New Roman" w:hAnsi="Times New Roman" w:cs="Times New Roman"/>
          <w:sz w:val="24"/>
          <w:szCs w:val="24"/>
          <w:lang w:val="sr-Cyrl-CS"/>
        </w:rPr>
        <w:t xml:space="preserve"> (түзету)</w:t>
      </w:r>
      <w:r w:rsidRPr="00A20F30">
        <w:rPr>
          <w:rFonts w:ascii="Times New Roman" w:eastAsia="Times New Roman" w:hAnsi="Times New Roman" w:cs="Times New Roman"/>
          <w:sz w:val="24"/>
          <w:szCs w:val="24"/>
          <w:lang w:val="kk-KZ"/>
        </w:rPr>
        <w:t xml:space="preserve"> коэффициентін төмендетуге әкелетін кейбір тапсырма саны кездеседі дегенді білдіреді. Бұндай тапсырманы арнайы жан-жақты талдау немесе қайта жасау, алып тастау қажет.</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lastRenderedPageBreak/>
        <w:t xml:space="preserve">Қандайда бір </w:t>
      </w: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мазмұнындағы өзгерісі </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 xml:space="preserve"> тапсырманы алу,</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оның орын ауыстыру, сұрақтарды немесе жауаптарды қайта құру </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 xml:space="preserve"> сенімділік коэффициентін қайта санауды талап етеді.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1. </w:t>
      </w:r>
      <w:r w:rsidRPr="00A20F30">
        <w:rPr>
          <w:rFonts w:ascii="Times New Roman" w:eastAsia="Times New Roman" w:hAnsi="Times New Roman" w:cs="Times New Roman"/>
          <w:i/>
          <w:iCs/>
          <w:sz w:val="24"/>
          <w:szCs w:val="24"/>
          <w:lang w:val="kk-KZ"/>
        </w:rPr>
        <w:t>Әрбір зерттеу белгісінің тұрақтылығын анықтау</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 xml:space="preserve"> бұл оның қолданумен байланысты барлық сұрақтарды шешу. Сонымен бірге зерттеуші өлшейтін белгінің қаншалықты тұрақты екенін анықтау қажет.</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Диагностика жүргізілетін белгі, қасиет тұрақтылығын тексеру үшін белгілі тәсіл – ретінд</w:t>
      </w:r>
      <w:r w:rsidRPr="00A20F30">
        <w:rPr>
          <w:rFonts w:ascii="Times New Roman" w:eastAsia="Times New Roman" w:hAnsi="Times New Roman" w:cs="Times New Roman"/>
          <w:sz w:val="24"/>
          <w:szCs w:val="24"/>
          <w:lang w:val="sr-Cyrl-CS"/>
        </w:rPr>
        <w:t>те т</w:t>
      </w:r>
      <w:r w:rsidRPr="00A20F30">
        <w:rPr>
          <w:rFonts w:ascii="Times New Roman" w:eastAsia="Times New Roman" w:hAnsi="Times New Roman" w:cs="Times New Roman"/>
          <w:sz w:val="24"/>
          <w:szCs w:val="24"/>
          <w:lang w:val="kk-KZ"/>
        </w:rPr>
        <w:t xml:space="preserve">ест  қолданылады. Өткізілген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көмегімен зерттеушілерді тәжірибеден өткізу. </w:t>
      </w:r>
      <w:r w:rsidRPr="00A20F30">
        <w:rPr>
          <w:rFonts w:ascii="Times New Roman" w:eastAsia="Times New Roman" w:hAnsi="Times New Roman" w:cs="Times New Roman"/>
          <w:iCs/>
          <w:sz w:val="24"/>
          <w:szCs w:val="24"/>
          <w:lang w:val="kk-KZ"/>
        </w:rPr>
        <w:t xml:space="preserve">Тұрақтылық белгісі алғашқы және қайталап зерттеу аралығындағы қорытындының </w:t>
      </w:r>
      <w:r w:rsidRPr="00A20F30">
        <w:rPr>
          <w:rFonts w:ascii="Times New Roman" w:eastAsia="Times New Roman" w:hAnsi="Times New Roman" w:cs="Times New Roman"/>
          <w:i/>
          <w:iCs/>
          <w:sz w:val="24"/>
          <w:szCs w:val="24"/>
          <w:lang w:val="kk-KZ"/>
        </w:rPr>
        <w:t>корреляция коэффициенті</w:t>
      </w:r>
      <w:r w:rsidRPr="00A20F30">
        <w:rPr>
          <w:rFonts w:ascii="Times New Roman" w:eastAsia="Times New Roman" w:hAnsi="Times New Roman" w:cs="Times New Roman"/>
          <w:sz w:val="24"/>
          <w:szCs w:val="24"/>
          <w:lang w:val="kk-KZ"/>
        </w:rPr>
        <w:t xml:space="preserve"> арқылы анықталады. Белгінің тұрақтылығын анықтауда бірінші және қайтала</w:t>
      </w:r>
      <w:r w:rsidRPr="00A20F30">
        <w:rPr>
          <w:rFonts w:ascii="Times New Roman" w:eastAsia="Times New Roman" w:hAnsi="Times New Roman" w:cs="Times New Roman"/>
          <w:sz w:val="24"/>
          <w:szCs w:val="24"/>
          <w:lang w:val="sr-Cyrl-CS"/>
        </w:rPr>
        <w:t>п</w:t>
      </w:r>
      <w:r w:rsidRPr="00A20F30">
        <w:rPr>
          <w:rFonts w:ascii="Times New Roman" w:eastAsia="Times New Roman" w:hAnsi="Times New Roman" w:cs="Times New Roman"/>
          <w:sz w:val="24"/>
          <w:szCs w:val="24"/>
          <w:lang w:val="kk-KZ"/>
        </w:rPr>
        <w:t xml:space="preserve"> зерттеу аралығында өткен уақыт маңызды рөл атқарады. Бірінші зерттеу мен екінші зерттеу аралығындағы өткен уақыт неғұрлым қысқа болса диагностика жүргізілген белгі өзінің бірінші тәжірибедегі деңгейін сақтайды.Тұрақтылықтың уақыт интервалы неғұрлым ұлғайған сайын тұрақтылық белгісі төмендейтін тенденциясы байқалады, себебі оған әсер ететін бөгде факторлар саны артады.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Қайталау эксперименті үшін қанша мерзімді </w:t>
      </w:r>
      <w:r w:rsidRPr="00A20F30">
        <w:rPr>
          <w:rFonts w:ascii="Times New Roman" w:eastAsia="Times New Roman" w:hAnsi="Times New Roman" w:cs="Times New Roman"/>
          <w:sz w:val="24"/>
          <w:szCs w:val="24"/>
          <w:lang w:val="sr-Cyrl-CS"/>
        </w:rPr>
        <w:t>тиімді</w:t>
      </w:r>
      <w:r w:rsidRPr="00A20F30">
        <w:rPr>
          <w:rFonts w:ascii="Times New Roman" w:eastAsia="Times New Roman" w:hAnsi="Times New Roman" w:cs="Times New Roman"/>
          <w:sz w:val="24"/>
          <w:szCs w:val="24"/>
          <w:lang w:val="kk-KZ"/>
        </w:rPr>
        <w:t xml:space="preserve"> деп атауға болады? Бұл сұраққа тек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психологи</w:t>
      </w:r>
      <w:r w:rsidRPr="00A20F30">
        <w:rPr>
          <w:rFonts w:ascii="Times New Roman" w:eastAsia="Times New Roman" w:hAnsi="Times New Roman" w:cs="Times New Roman"/>
          <w:sz w:val="24"/>
          <w:szCs w:val="24"/>
          <w:lang w:val="sr-Cyrl-CS"/>
        </w:rPr>
        <w:t>я</w:t>
      </w:r>
      <w:r w:rsidRPr="00A20F30">
        <w:rPr>
          <w:rFonts w:ascii="Times New Roman" w:eastAsia="Times New Roman" w:hAnsi="Times New Roman" w:cs="Times New Roman"/>
          <w:sz w:val="24"/>
          <w:szCs w:val="24"/>
          <w:lang w:val="kk-KZ"/>
        </w:rPr>
        <w:t>лық мәні, оны өткізу жағдайы, зерттеушілер ерекшеліктерін ескере отырып жауап беруге болады. Берілген жауап ғылыми негізделген болуы шартты. Тестологиялық әдебиетт</w:t>
      </w:r>
      <w:r w:rsidRPr="00A20F30">
        <w:rPr>
          <w:rFonts w:ascii="Times New Roman" w:eastAsia="Times New Roman" w:hAnsi="Times New Roman" w:cs="Times New Roman"/>
          <w:sz w:val="24"/>
          <w:szCs w:val="24"/>
          <w:lang w:val="sr-Cyrl-CS"/>
        </w:rPr>
        <w:t>е</w:t>
      </w:r>
      <w:r w:rsidRPr="00A20F30">
        <w:rPr>
          <w:rFonts w:ascii="Times New Roman" w:eastAsia="Times New Roman" w:hAnsi="Times New Roman" w:cs="Times New Roman"/>
          <w:sz w:val="24"/>
          <w:szCs w:val="24"/>
          <w:lang w:val="kk-KZ"/>
        </w:rPr>
        <w:t>рде уақыттық интервалдарды бірнеше аймен көрсетеді, бірақ жарты жылдан көп емес.</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kk-KZ"/>
        </w:rPr>
      </w:pPr>
      <w:r w:rsidRPr="00A20F30">
        <w:rPr>
          <w:rFonts w:ascii="Times New Roman" w:eastAsia="Times New Roman" w:hAnsi="Times New Roman" w:cs="Times New Roman"/>
          <w:sz w:val="24"/>
          <w:szCs w:val="24"/>
          <w:lang w:val="sr-Cyrl-CS"/>
        </w:rPr>
        <w:t xml:space="preserve">2. </w:t>
      </w:r>
      <w:r w:rsidRPr="00A20F30">
        <w:rPr>
          <w:rFonts w:ascii="Times New Roman" w:eastAsia="Times New Roman" w:hAnsi="Times New Roman" w:cs="Times New Roman"/>
          <w:i/>
          <w:sz w:val="24"/>
          <w:szCs w:val="24"/>
          <w:lang w:val="kk-KZ"/>
        </w:rPr>
        <w:t>Тұрақтылықты анықтау,</w:t>
      </w:r>
      <w:r w:rsidRPr="00A20F30">
        <w:rPr>
          <w:rFonts w:ascii="Times New Roman" w:eastAsia="Times New Roman" w:hAnsi="Times New Roman" w:cs="Times New Roman"/>
          <w:sz w:val="24"/>
          <w:szCs w:val="24"/>
          <w:lang w:val="kk-KZ"/>
        </w:rPr>
        <w:t xml:space="preserve"> яғни  қорытындының эксперименттің жеке басына салыстырмалы тәуелсіздігі. Диагностикалық  мақсатқа арналған </w:t>
      </w:r>
      <w:r w:rsidRPr="00A20F30">
        <w:rPr>
          <w:rFonts w:ascii="Times New Roman" w:eastAsia="Times New Roman" w:hAnsi="Times New Roman" w:cs="Times New Roman"/>
          <w:sz w:val="24"/>
          <w:szCs w:val="24"/>
          <w:lang w:val="sr-Cyrl-CS"/>
        </w:rPr>
        <w:t>әдіс</w:t>
      </w:r>
      <w:r w:rsidRPr="00A20F30">
        <w:rPr>
          <w:rFonts w:ascii="Times New Roman" w:eastAsia="Times New Roman" w:hAnsi="Times New Roman" w:cs="Times New Roman"/>
          <w:sz w:val="24"/>
          <w:szCs w:val="24"/>
          <w:lang w:val="kk-KZ"/>
        </w:rPr>
        <w:t xml:space="preserve"> өзін жасаушылардың қолдарында өмір бойы қалуға арналмаған, оның қорытындысына экспериметтің жеке басының әсерін анықтау</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білу маңызды.</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Диагностикалық </w:t>
      </w:r>
      <w:r w:rsidRPr="00A20F30">
        <w:rPr>
          <w:rFonts w:ascii="Times New Roman" w:eastAsia="Times New Roman" w:hAnsi="Times New Roman" w:cs="Times New Roman"/>
          <w:sz w:val="24"/>
          <w:szCs w:val="24"/>
          <w:lang w:val="sr-Cyrl-CS"/>
        </w:rPr>
        <w:t xml:space="preserve">әдістемелер </w:t>
      </w:r>
      <w:r w:rsidRPr="00A20F30">
        <w:rPr>
          <w:rFonts w:ascii="Times New Roman" w:eastAsia="Times New Roman" w:hAnsi="Times New Roman" w:cs="Times New Roman"/>
          <w:sz w:val="24"/>
          <w:szCs w:val="24"/>
          <w:lang w:val="kk-KZ"/>
        </w:rPr>
        <w:t>жан-жақты оны қолдану туралы инструкциялар, ережелер, мысалдармен қамтылса да, бірақ эксперементатордың  мінез-құлқының  мәнерін, сөйлеу жылдамдығын,</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дауыс </w:t>
      </w:r>
      <w:r w:rsidRPr="00A20F30">
        <w:rPr>
          <w:rFonts w:ascii="Times New Roman" w:eastAsia="Times New Roman" w:hAnsi="Times New Roman" w:cs="Times New Roman"/>
          <w:sz w:val="24"/>
          <w:szCs w:val="24"/>
          <w:lang w:val="sr-Cyrl-CS"/>
        </w:rPr>
        <w:t>ырғағын</w:t>
      </w:r>
      <w:r w:rsidRPr="00A20F30">
        <w:rPr>
          <w:rFonts w:ascii="Times New Roman" w:eastAsia="Times New Roman" w:hAnsi="Times New Roman" w:cs="Times New Roman"/>
          <w:sz w:val="24"/>
          <w:szCs w:val="24"/>
          <w:lang w:val="kk-KZ"/>
        </w:rPr>
        <w:t xml:space="preserve">, бет құбылысын бақылау өте қиын. </w:t>
      </w:r>
      <w:r w:rsidRPr="00A20F30">
        <w:rPr>
          <w:rFonts w:ascii="Times New Roman" w:eastAsia="Times New Roman" w:hAnsi="Times New Roman" w:cs="Times New Roman"/>
          <w:sz w:val="24"/>
          <w:szCs w:val="24"/>
          <w:lang w:val="kk-KZ"/>
        </w:rPr>
        <w:tab/>
        <w:t>Тұрақтылық коэффициенті екі тәжірибе қорытындылау жолымен, бір салыстырмалы жағдайда бірдей зерттелушілерге, әртүрлі экспериментатормен өткізілген</w:t>
      </w:r>
      <w:r w:rsidRPr="00A20F30">
        <w:rPr>
          <w:rFonts w:ascii="Times New Roman" w:eastAsia="Times New Roman" w:hAnsi="Times New Roman" w:cs="Times New Roman"/>
          <w:sz w:val="24"/>
          <w:szCs w:val="24"/>
          <w:lang w:val="sr-Cyrl-CS"/>
        </w:rPr>
        <w:t>де немесе</w:t>
      </w:r>
      <w:r w:rsidRPr="00A20F30">
        <w:rPr>
          <w:rFonts w:ascii="Times New Roman" w:eastAsia="Times New Roman" w:hAnsi="Times New Roman" w:cs="Times New Roman"/>
          <w:sz w:val="24"/>
          <w:szCs w:val="24"/>
          <w:lang w:val="kk-KZ"/>
        </w:rPr>
        <w:t xml:space="preserve"> анықталады  </w:t>
      </w:r>
      <w:r w:rsidRPr="00A20F30">
        <w:rPr>
          <w:rFonts w:ascii="Times New Roman" w:eastAsia="Times New Roman" w:hAnsi="Times New Roman" w:cs="Times New Roman"/>
          <w:i/>
          <w:iCs/>
          <w:sz w:val="24"/>
          <w:szCs w:val="24"/>
          <w:lang w:val="kk-KZ"/>
        </w:rPr>
        <w:t>Корреляция коэффициенті +0,80 төмен болмау керек.</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ind w:left="283"/>
        <w:jc w:val="both"/>
        <w:rPr>
          <w:rFonts w:ascii="Times New Roman" w:eastAsia="Times New Roman" w:hAnsi="Times New Roman" w:cs="Times New Roman"/>
          <w:b/>
          <w:sz w:val="24"/>
          <w:szCs w:val="24"/>
          <w:lang w:val="kk-KZ"/>
        </w:rPr>
      </w:pPr>
      <w:r w:rsidRPr="00A20F30">
        <w:rPr>
          <w:rFonts w:ascii="Times New Roman" w:eastAsia="Times New Roman" w:hAnsi="Times New Roman" w:cs="Times New Roman"/>
          <w:b/>
          <w:sz w:val="24"/>
          <w:szCs w:val="24"/>
          <w:lang w:val="kk-KZ"/>
        </w:rPr>
        <w:t>Тесті құрастырудың  негізгі  этаптары.  Тесті  стандарттау  түсінігі.</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A20F30">
      <w:pPr>
        <w:pStyle w:val="3"/>
      </w:pPr>
      <w:r w:rsidRPr="00A20F30">
        <w:t xml:space="preserve">Тапсырмалар жасау жасалатын тестің беріктілігін қамтамасыз ететін маңызды элемент болып табылады. Сыналушыларға нұсқаулық анағұрлым қарапайым және түсінікті болуы керек. Оларды күрделі болуы кейбір сыналушыларға түсініксіз болып, нәтижесінде алынатын қорытындыға кері әсерін тигізеді. </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Тапсырма түрлері:</w:t>
      </w:r>
    </w:p>
    <w:p w:rsidR="00311A8C" w:rsidRPr="00A20F30" w:rsidRDefault="00311A8C" w:rsidP="00A20F30">
      <w:pPr>
        <w:numPr>
          <w:ilvl w:val="1"/>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аналогиялар түрінде;</w:t>
      </w:r>
    </w:p>
    <w:p w:rsidR="00311A8C" w:rsidRPr="00A20F30" w:rsidRDefault="00311A8C" w:rsidP="00A20F30">
      <w:pPr>
        <w:numPr>
          <w:ilvl w:val="1"/>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бірізді тапсырмалар;</w:t>
      </w:r>
    </w:p>
    <w:p w:rsidR="00311A8C" w:rsidRPr="00A20F30" w:rsidRDefault="00311A8C" w:rsidP="00A20F30">
      <w:pPr>
        <w:numPr>
          <w:ilvl w:val="1"/>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артығын шығаруға тапсырмалар;</w:t>
      </w:r>
    </w:p>
    <w:p w:rsidR="00311A8C" w:rsidRPr="00A20F30" w:rsidRDefault="00311A8C" w:rsidP="00A20F30">
      <w:pPr>
        <w:numPr>
          <w:ilvl w:val="1"/>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таңдауға бірнеше варианттары бар тапсырмалар;</w:t>
      </w:r>
    </w:p>
    <w:p w:rsidR="00311A8C" w:rsidRPr="00A20F30" w:rsidRDefault="00311A8C" w:rsidP="00A20F30">
      <w:pPr>
        <w:spacing w:after="0" w:line="240" w:lineRule="auto"/>
        <w:ind w:firstLine="70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Дистрактор деп дұрысқа жақын жауаптар вариантын айтады. Аталмыш варианттардан сыналушы дұрыс жауапты таңдау керек. </w:t>
      </w:r>
    </w:p>
    <w:p w:rsidR="00311A8C" w:rsidRPr="00A20F30" w:rsidRDefault="00311A8C" w:rsidP="00A20F30">
      <w:pPr>
        <w:spacing w:after="0" w:line="240" w:lineRule="auto"/>
        <w:ind w:firstLine="360"/>
        <w:jc w:val="both"/>
        <w:rPr>
          <w:rFonts w:ascii="Times New Roman" w:eastAsia="Times New Roman" w:hAnsi="Times New Roman" w:cs="Times New Roman"/>
          <w:b/>
          <w:sz w:val="24"/>
          <w:szCs w:val="24"/>
          <w:lang w:val="kk-KZ"/>
        </w:rPr>
      </w:pPr>
      <w:r w:rsidRPr="00A20F30">
        <w:rPr>
          <w:rFonts w:ascii="Times New Roman" w:eastAsia="Times New Roman" w:hAnsi="Times New Roman" w:cs="Times New Roman"/>
          <w:b/>
          <w:sz w:val="24"/>
          <w:szCs w:val="24"/>
          <w:lang w:val="kk-KZ"/>
        </w:rPr>
        <w:t xml:space="preserve">Іріктеуге талап психологиялық зерттеу жүргізуде өзекті болып табылады. </w:t>
      </w:r>
    </w:p>
    <w:p w:rsidR="00311A8C" w:rsidRPr="00A20F30" w:rsidRDefault="00311A8C" w:rsidP="00A20F30">
      <w:p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Зерттеу сипатына қарай іріктеу типтерін бөледі:</w:t>
      </w:r>
    </w:p>
    <w:p w:rsidR="00311A8C" w:rsidRPr="00A20F30" w:rsidRDefault="00311A8C" w:rsidP="00A20F30">
      <w:pPr>
        <w:numPr>
          <w:ilvl w:val="3"/>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Қарапайым кездейсоқ.</w:t>
      </w:r>
    </w:p>
    <w:p w:rsidR="00311A8C" w:rsidRPr="00A20F30" w:rsidRDefault="00311A8C" w:rsidP="00A20F30">
      <w:pPr>
        <w:numPr>
          <w:ilvl w:val="3"/>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Жүйелі.</w:t>
      </w:r>
    </w:p>
    <w:p w:rsidR="00311A8C" w:rsidRPr="00A20F30" w:rsidRDefault="00311A8C" w:rsidP="00A20F30">
      <w:pPr>
        <w:numPr>
          <w:ilvl w:val="3"/>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Ұялы.</w:t>
      </w:r>
    </w:p>
    <w:p w:rsidR="00311A8C" w:rsidRPr="00A20F30" w:rsidRDefault="00311A8C" w:rsidP="00A20F30">
      <w:pPr>
        <w:numPr>
          <w:ilvl w:val="3"/>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Стратификациялы аудандық іріктеу.</w:t>
      </w:r>
    </w:p>
    <w:p w:rsidR="00311A8C" w:rsidRPr="00A20F30" w:rsidRDefault="00311A8C" w:rsidP="00A20F30">
      <w:pPr>
        <w:numPr>
          <w:ilvl w:val="3"/>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Көп сатылы.</w:t>
      </w:r>
    </w:p>
    <w:p w:rsidR="00311A8C" w:rsidRPr="00A20F30" w:rsidRDefault="00311A8C" w:rsidP="00A20F30">
      <w:pPr>
        <w:numPr>
          <w:ilvl w:val="3"/>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Квотты.</w:t>
      </w:r>
    </w:p>
    <w:p w:rsidR="00311A8C" w:rsidRPr="00A20F30" w:rsidRDefault="00311A8C" w:rsidP="00A20F30">
      <w:pPr>
        <w:spacing w:after="0" w:line="240" w:lineRule="auto"/>
        <w:ind w:firstLine="708"/>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lastRenderedPageBreak/>
        <w:t>Жеке сұрақтамаларға қажет тапсырмаларды жасауда келесі проблемаларды есте ұстау керек, оларды ескермесе тест валидтілігінің төмендігіне әкеледі.</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 xml:space="preserve">Келісімге бағытталу. </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Әлеуметтік мақұлданатын жауаптарға бағытталу.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белгісіз немесе орташа жауаптарға бағытталу.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“Шкаланың шетіне орналасқан) шеткі жауаптарға бағытталу.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Сұрақтардың валидтілігі.</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Сұрақтардың генералды жиынтықтарынан іріктеу.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Сыналушылардың генералды жиынтықтарынан іріктеу.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Валидтіліктің адекватты критериясын анықтау проблемалары.</w:t>
      </w: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ind w:left="708"/>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Жеке сұрақтамалар үшін сұрақтарды тұжырымдау (бекіту).</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A20F30">
      <w:pPr>
        <w:pStyle w:val="3"/>
        <w:rPr>
          <w:bCs/>
        </w:rPr>
      </w:pPr>
      <w:r w:rsidRPr="00A20F30">
        <w:rPr>
          <w:bCs/>
        </w:rPr>
        <w:t>Сұрақтардың ең кең тараған түрлері мыналар болып табылады:</w:t>
      </w:r>
    </w:p>
    <w:p w:rsidR="00311A8C" w:rsidRPr="00A20F30" w:rsidRDefault="00311A8C" w:rsidP="00A20F30">
      <w:pPr>
        <w:numPr>
          <w:ilvl w:val="1"/>
          <w:numId w:val="11"/>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“Ия – жоқ” жауабымен сұрақтар.</w:t>
      </w:r>
    </w:p>
    <w:p w:rsidR="00311A8C" w:rsidRPr="00A20F30" w:rsidRDefault="00311A8C" w:rsidP="00A20F30">
      <w:pPr>
        <w:numPr>
          <w:ilvl w:val="1"/>
          <w:numId w:val="11"/>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“Ия – жоқ”, “ия, жауап беруге қиналамын – жоқ”.</w:t>
      </w:r>
    </w:p>
    <w:p w:rsidR="00311A8C" w:rsidRPr="00A20F30" w:rsidRDefault="00311A8C" w:rsidP="00A20F30">
      <w:pPr>
        <w:numPr>
          <w:ilvl w:val="1"/>
          <w:numId w:val="11"/>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Альтернативті тапсырмалар (“шын – жалған” жауабымен).</w:t>
      </w:r>
    </w:p>
    <w:p w:rsidR="00311A8C" w:rsidRPr="00A20F30" w:rsidRDefault="00311A8C" w:rsidP="00A20F30">
      <w:pPr>
        <w:numPr>
          <w:ilvl w:val="1"/>
          <w:numId w:val="11"/>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“Ұнайды – ұнамайды” жауабымен тапсырмалар.</w:t>
      </w:r>
    </w:p>
    <w:p w:rsidR="00311A8C" w:rsidRPr="00A20F30" w:rsidRDefault="00311A8C" w:rsidP="00A20F30">
      <w:pPr>
        <w:numPr>
          <w:ilvl w:val="1"/>
          <w:numId w:val="11"/>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Рейтингті шкалалармен тапсырмалар.</w:t>
      </w:r>
    </w:p>
    <w:p w:rsidR="00311A8C" w:rsidRPr="00A20F30" w:rsidRDefault="00311A8C" w:rsidP="00A20F30">
      <w:pPr>
        <w:numPr>
          <w:ilvl w:val="1"/>
          <w:numId w:val="11"/>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 xml:space="preserve">Әртүрлі трихотомиялық тапсырмалар. Мысалы, “әдетте – кейде – ешқашан”, “дұрыс – білмеймін – дұрыс емес”. </w:t>
      </w:r>
    </w:p>
    <w:p w:rsidR="00311A8C" w:rsidRPr="00A20F30" w:rsidRDefault="00311A8C" w:rsidP="00A20F30">
      <w:pPr>
        <w:numPr>
          <w:ilvl w:val="1"/>
          <w:numId w:val="11"/>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 xml:space="preserve">Таңдаумен трихотомиялық тапсырмалар. </w:t>
      </w:r>
    </w:p>
    <w:p w:rsidR="00311A8C" w:rsidRPr="00A20F30" w:rsidRDefault="00311A8C" w:rsidP="00A20F30">
      <w:pPr>
        <w:numPr>
          <w:ilvl w:val="1"/>
          <w:numId w:val="11"/>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Таңдауға мәжбүрлендіретін тапсырмалар.</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 xml:space="preserve">Тапсырмаларды тұжырымдау ережелері. Сыналушы психо-логикасы.Тапсырманың логика-семантикалық класификациясы. Тақырыптар қиындығы </w:t>
      </w:r>
    </w:p>
    <w:p w:rsidR="00311A8C" w:rsidRPr="00A20F30" w:rsidRDefault="00311A8C" w:rsidP="00A20F30">
      <w:pPr>
        <w:spacing w:after="0" w:line="240" w:lineRule="auto"/>
        <w:ind w:left="360"/>
        <w:jc w:val="both"/>
        <w:rPr>
          <w:rFonts w:ascii="Times New Roman" w:eastAsia="Times New Roman" w:hAnsi="Times New Roman" w:cs="Times New Roman"/>
          <w:b/>
          <w:bCs/>
          <w:sz w:val="24"/>
          <w:szCs w:val="24"/>
          <w:lang w:val="kk-KZ"/>
        </w:rPr>
      </w:pPr>
    </w:p>
    <w:p w:rsidR="00311A8C" w:rsidRPr="00A20F30" w:rsidRDefault="00311A8C" w:rsidP="00A20F30">
      <w:pPr>
        <w:pStyle w:val="3"/>
        <w:numPr>
          <w:ilvl w:val="0"/>
          <w:numId w:val="12"/>
        </w:numPr>
        <w:rPr>
          <w:bCs/>
        </w:rPr>
      </w:pPr>
      <w:r w:rsidRPr="00A20F30">
        <w:rPr>
          <w:bCs/>
        </w:rPr>
        <w:t>Тапсырмалар деректерінің көмегімен зерттеу жүргізілетіндегін сыналушы білмеуі тиіс.</w:t>
      </w:r>
    </w:p>
    <w:p w:rsidR="00311A8C" w:rsidRPr="00A20F30" w:rsidRDefault="00311A8C" w:rsidP="00A20F30">
      <w:pPr>
        <w:pStyle w:val="3"/>
        <w:numPr>
          <w:ilvl w:val="0"/>
          <w:numId w:val="12"/>
        </w:numPr>
        <w:rPr>
          <w:bCs/>
        </w:rPr>
      </w:pPr>
      <w:r w:rsidRPr="00A20F30">
        <w:rPr>
          <w:bCs/>
        </w:rPr>
        <w:t>Түсінікті, екі мағыналы емес сұрақтарды тұжырымдау керек.</w:t>
      </w:r>
    </w:p>
    <w:p w:rsidR="00311A8C" w:rsidRPr="00A20F30" w:rsidRDefault="00311A8C" w:rsidP="00A20F30">
      <w:pPr>
        <w:pStyle w:val="3"/>
        <w:numPr>
          <w:ilvl w:val="0"/>
          <w:numId w:val="12"/>
        </w:numPr>
        <w:rPr>
          <w:bCs/>
        </w:rPr>
      </w:pPr>
      <w:r w:rsidRPr="00A20F30">
        <w:rPr>
          <w:bCs/>
        </w:rPr>
        <w:t>Тапсырмалар мінез-құлықтың зерттелетін саласының жалпы аспектілерін емес, нақтысын бейнелеуі керек.</w:t>
      </w:r>
    </w:p>
    <w:p w:rsidR="00311A8C" w:rsidRPr="00A20F30" w:rsidRDefault="00311A8C" w:rsidP="00A20F30">
      <w:pPr>
        <w:pStyle w:val="3"/>
        <w:numPr>
          <w:ilvl w:val="0"/>
          <w:numId w:val="12"/>
        </w:numPr>
        <w:rPr>
          <w:bCs/>
        </w:rPr>
      </w:pPr>
      <w:r w:rsidRPr="00A20F30">
        <w:rPr>
          <w:bCs/>
        </w:rPr>
        <w:t>Әрбір тапсырмада бір ғана сұрақ қою керек.</w:t>
      </w:r>
    </w:p>
    <w:p w:rsidR="00311A8C" w:rsidRPr="00A20F30" w:rsidRDefault="00311A8C" w:rsidP="00A20F30">
      <w:pPr>
        <w:pStyle w:val="3"/>
        <w:numPr>
          <w:ilvl w:val="0"/>
          <w:numId w:val="12"/>
        </w:numPr>
        <w:rPr>
          <w:bCs/>
        </w:rPr>
      </w:pPr>
      <w:r w:rsidRPr="00A20F30">
        <w:rPr>
          <w:bCs/>
        </w:rPr>
        <w:t>Нұсқаулық көмегімен сыналушылардың сұраққа  ойға алғашқы келген жауапты берулерін қамтамасыз ету керек.</w:t>
      </w:r>
    </w:p>
    <w:p w:rsidR="00311A8C" w:rsidRPr="00A20F30" w:rsidRDefault="00311A8C" w:rsidP="00A20F30">
      <w:pPr>
        <w:pStyle w:val="3"/>
        <w:ind w:left="540"/>
      </w:pPr>
      <w:r w:rsidRPr="00A20F30">
        <w:t xml:space="preserve"> </w:t>
      </w: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Сыналушы психо-логикасы</w:t>
      </w:r>
    </w:p>
    <w:p w:rsidR="00311A8C" w:rsidRPr="00A20F30" w:rsidRDefault="00311A8C" w:rsidP="00A20F30">
      <w:pPr>
        <w:pStyle w:val="3"/>
      </w:pPr>
      <w:r w:rsidRPr="00A20F30">
        <w:t xml:space="preserve">Сыналушы психологикасы дегеніміз психологиялық экспериментте, соның ішінде психологиялық тексеру барысында нақты сынлаушының түсініктер жиынтығын, мінез-құлық стратегияларын көрсетуге бейімділігі. </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Тесті епті жасаушылар сыналушының психологикасын біле отырып, оларды сырттай шындыққа ұқсас жалған сұрақтар таңдаумен провокацияға ала отырып, “аулайды”. Психологиканы мінез-құлықтың рационалды және иррационалды стратегияларының жиынтығы ретінде түсіндіруге болады.</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Тапсырманың логика-семантикалық класификациясы</w:t>
      </w: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Логикалық құрылым бойынша тестілік тапсырмалар түрлері мынадай болуы мүмкін:</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“Не – кім – қайда – қашан” моделі бойынша фактологиялық сұрақ.</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Функционалды сұрақ “Не үшін – неге” моделі бойынша (мақсатты- себепті).</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lastRenderedPageBreak/>
        <w:t>“Неден?” моделі бойынша құрылымдық сұрақтар немесе (қандай бөліктерден тұрады?).</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“Ұғымды анықта” моделі бойынша концептуалдық сұрақ.</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“Бос орынды толтыр” моделі бойынша концептуалды-ассоциативті сұрақ.</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“Ұқсастықтарды тап” моделі бойынша концептуалды – аналитикалық сұрақ.</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“Қатарды жалғастыр” типі бойынша тапсырма.</w:t>
      </w:r>
    </w:p>
    <w:p w:rsidR="00311A8C" w:rsidRPr="00A20F30" w:rsidRDefault="00311A8C" w:rsidP="00A20F30">
      <w:pPr>
        <w:spacing w:after="0" w:line="240" w:lineRule="auto"/>
        <w:ind w:firstLine="540"/>
        <w:jc w:val="both"/>
        <w:rPr>
          <w:rFonts w:ascii="Times New Roman" w:eastAsia="Times New Roman" w:hAnsi="Times New Roman" w:cs="Times New Roman"/>
          <w:bCs/>
          <w:sz w:val="24"/>
          <w:szCs w:val="24"/>
          <w:lang w:val="kk-KZ"/>
        </w:rPr>
      </w:pPr>
    </w:p>
    <w:p w:rsidR="00311A8C" w:rsidRPr="00A20F30" w:rsidRDefault="00311A8C" w:rsidP="00A20F30">
      <w:pPr>
        <w:spacing w:after="0" w:line="240" w:lineRule="auto"/>
        <w:ind w:left="36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 xml:space="preserve">Тақырыптар қиындығы </w:t>
      </w:r>
    </w:p>
    <w:p w:rsidR="00311A8C" w:rsidRPr="00A20F30" w:rsidRDefault="00311A8C" w:rsidP="00A20F30">
      <w:pPr>
        <w:spacing w:after="0" w:line="240" w:lineRule="auto"/>
        <w:ind w:firstLine="360"/>
        <w:jc w:val="both"/>
        <w:rPr>
          <w:rFonts w:ascii="Times New Roman" w:eastAsia="Times New Roman" w:hAnsi="Times New Roman" w:cs="Times New Roman"/>
          <w:b/>
          <w:bCs/>
          <w:sz w:val="24"/>
          <w:szCs w:val="24"/>
          <w:lang w:val="kk-KZ"/>
        </w:rPr>
      </w:pPr>
    </w:p>
    <w:p w:rsidR="00311A8C" w:rsidRPr="00A20F30" w:rsidRDefault="00311A8C" w:rsidP="00A20F30">
      <w:pPr>
        <w:pStyle w:val="3"/>
        <w:ind w:firstLine="360"/>
        <w:rPr>
          <w:bCs/>
        </w:rPr>
      </w:pPr>
      <w:r w:rsidRPr="00A20F30">
        <w:rPr>
          <w:bCs/>
        </w:rPr>
        <w:t>Тестке тапсырмалар құрушы тестілік тапсырманың қиындығы бойынша “олимпиадалық” тапсырмаға қарама-қарсы екендігін ұмытпауы керек. Егер олимпиадаға қиын, күрделі тапсырмалар тиісті болса, онда тестке дайын еместердің орташа дайындардан ажыратуға мүмкіндік беретін элементарлы тапсырмалар қажет.</w:t>
      </w:r>
    </w:p>
    <w:p w:rsidR="00311A8C" w:rsidRPr="00A20F30" w:rsidRDefault="00311A8C" w:rsidP="00A20F30">
      <w:pPr>
        <w:spacing w:after="0" w:line="240" w:lineRule="auto"/>
        <w:ind w:firstLine="540"/>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Сонымен қатар тестің уақытпен шектелетіндігін ескеру керек: 20 тапсырмаға 10 минуттан аспайтын уақыт беріледі. Мұнда жақсы ұпайды базалық білімдерді сенімді және тез қолданатындар, жақсы ақыл-ой темпін көрсетуге қабілеттілер көрсетеді.</w:t>
      </w:r>
    </w:p>
    <w:p w:rsidR="00311A8C" w:rsidRPr="00A20F30" w:rsidRDefault="00311A8C" w:rsidP="00A20F30">
      <w:pPr>
        <w:spacing w:after="0" w:line="240" w:lineRule="auto"/>
        <w:ind w:firstLine="540"/>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“Уақытты шектемегенде үздік оқушылар тестілік тапсырманың 100 пайызына жауап беруі, ал уақытты шектегенде орташа ақыл-ой темпімен тестілік тапсырманың тек 70-80 пайызына жауап беруі керек.</w:t>
      </w:r>
    </w:p>
    <w:p w:rsidR="00311A8C" w:rsidRPr="00A20F30" w:rsidRDefault="00311A8C" w:rsidP="00A20F30">
      <w:pPr>
        <w:spacing w:after="0" w:line="240" w:lineRule="auto"/>
        <w:ind w:left="54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 xml:space="preserve">Тестерді жобалау кезеңдері. </w:t>
      </w:r>
    </w:p>
    <w:p w:rsidR="00311A8C" w:rsidRPr="00A20F30" w:rsidRDefault="00311A8C" w:rsidP="00A20F30">
      <w:pPr>
        <w:pStyle w:val="3"/>
        <w:numPr>
          <w:ilvl w:val="0"/>
          <w:numId w:val="13"/>
        </w:numPr>
        <w:tabs>
          <w:tab w:val="clear" w:pos="1260"/>
          <w:tab w:val="num" w:pos="567"/>
        </w:tabs>
        <w:ind w:hanging="976"/>
      </w:pPr>
      <w:r w:rsidRPr="00A20F30">
        <w:t>Тесті қолдану мақсатын анықтау.</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Әдістемені қолдану сферасын анықтау.</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Тестің нақты күрделілігін іріктеу.</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Диагностикаланатын популяция ерекшеліктерін анықтау.</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 xml:space="preserve">Тестік заттық бағыттылығы. </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Тестің стимулды материалын таңдау және анықтау.</w:t>
      </w:r>
    </w:p>
    <w:p w:rsidR="00311A8C" w:rsidRPr="00A20F30" w:rsidRDefault="00311A8C" w:rsidP="00A20F30">
      <w:pPr>
        <w:spacing w:after="0" w:line="240" w:lineRule="auto"/>
        <w:ind w:left="540"/>
        <w:jc w:val="both"/>
        <w:rPr>
          <w:rFonts w:ascii="Times New Roman" w:eastAsia="Times New Roman" w:hAnsi="Times New Roman" w:cs="Times New Roman"/>
          <w:bCs/>
          <w:sz w:val="24"/>
          <w:szCs w:val="24"/>
          <w:lang w:val="kk-KZ"/>
        </w:rPr>
      </w:pP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 xml:space="preserve">Жауаптарды бағалау негізіне жататын параметрлер. </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Бағалау объективтілігі немесе субъективтілігі.</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Тұтас мінез-құлық.</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Бір жауапты немесе әртүрлі жауаптар классификациясын өлшеу.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Жауаптардың жалпы саны.</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Ортақ біртекті көрсеткіштер немесе әртипті көрсеткіштер.</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Нормативті немесе жеке тұлғалық бағалау. </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Әдістеме валидизациясының критерийлерінің дұрыстығын іздеу және бөлу.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Тапсырмаларды іріктеу және бағалау.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Тестің уақыт параметрлерін есептеу.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Тестің қолдану шартын анықтау.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Зерттеуші іріктеуді қалыптастыру.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Стимулды материалдармен бланктерді, буклеттерді дайындау.</w:t>
      </w:r>
    </w:p>
    <w:p w:rsidR="00311A8C" w:rsidRPr="00A20F30" w:rsidRDefault="00311A8C" w:rsidP="00A20F30">
      <w:pPr>
        <w:tabs>
          <w:tab w:val="num" w:pos="567"/>
        </w:tabs>
        <w:spacing w:after="0" w:line="240" w:lineRule="auto"/>
        <w:ind w:hanging="2918"/>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jc w:val="both"/>
        <w:rPr>
          <w:rFonts w:ascii="Times New Roman" w:eastAsia="Times New Roman" w:hAnsi="Times New Roman" w:cs="Times New Roman"/>
          <w:b/>
          <w:sz w:val="24"/>
          <w:szCs w:val="24"/>
          <w:lang w:val="kk-KZ"/>
        </w:rPr>
      </w:pP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jc w:val="both"/>
        <w:rPr>
          <w:rFonts w:ascii="Times New Roman" w:eastAsia="Times New Roman" w:hAnsi="Times New Roman" w:cs="Times New Roman"/>
          <w:sz w:val="24"/>
          <w:szCs w:val="24"/>
          <w:lang w:val="kk-KZ"/>
        </w:rPr>
      </w:pPr>
    </w:p>
    <w:p w:rsidR="00311A8C" w:rsidRPr="00A20F30" w:rsidRDefault="00311A8C" w:rsidP="00A20F30">
      <w:pPr>
        <w:pStyle w:val="2"/>
        <w:rPr>
          <w:b/>
          <w:bCs/>
        </w:rPr>
      </w:pPr>
    </w:p>
    <w:p w:rsidR="00A20F30" w:rsidRPr="00A20F30" w:rsidRDefault="00A20F30" w:rsidP="00A20F30">
      <w:pPr>
        <w:pStyle w:val="2"/>
        <w:rPr>
          <w:b/>
          <w:bCs/>
        </w:rPr>
      </w:pPr>
    </w:p>
    <w:p w:rsidR="00A20F30" w:rsidRPr="00A20F30" w:rsidRDefault="00A20F30" w:rsidP="00A20F30">
      <w:pPr>
        <w:pStyle w:val="2"/>
        <w:rPr>
          <w:b/>
          <w:bCs/>
        </w:rPr>
      </w:pPr>
    </w:p>
    <w:p w:rsidR="00A20F30" w:rsidRPr="00A20F30" w:rsidRDefault="00A20F30" w:rsidP="00A20F30">
      <w:pPr>
        <w:pStyle w:val="2"/>
        <w:rPr>
          <w:b/>
          <w:bCs/>
        </w:rPr>
      </w:pPr>
    </w:p>
    <w:p w:rsidR="00A20F30" w:rsidRPr="00A20F30" w:rsidRDefault="00A20F30" w:rsidP="00A20F30">
      <w:pPr>
        <w:pStyle w:val="2"/>
        <w:rPr>
          <w:b/>
          <w:bCs/>
        </w:rPr>
      </w:pPr>
    </w:p>
    <w:p w:rsidR="00A20F30" w:rsidRPr="00A20F30" w:rsidRDefault="00A20F30" w:rsidP="00A20F30">
      <w:pPr>
        <w:pStyle w:val="2"/>
        <w:rPr>
          <w:b/>
          <w:bCs/>
        </w:rPr>
      </w:pPr>
    </w:p>
    <w:p w:rsidR="00A20F30" w:rsidRPr="00A20F30" w:rsidRDefault="00A20F30" w:rsidP="00A20F30">
      <w:pPr>
        <w:pStyle w:val="2"/>
        <w:rPr>
          <w:b/>
          <w:bCs/>
        </w:rPr>
      </w:pPr>
    </w:p>
    <w:p w:rsidR="00A20F30" w:rsidRPr="00A20F30" w:rsidRDefault="00A20F30" w:rsidP="00A20F30">
      <w:pPr>
        <w:pStyle w:val="2"/>
        <w:rPr>
          <w:b/>
          <w:bCs/>
        </w:rPr>
      </w:pPr>
    </w:p>
    <w:p w:rsidR="00A20F30" w:rsidRPr="00A20F30" w:rsidRDefault="00A20F30" w:rsidP="00A20F30">
      <w:pPr>
        <w:spacing w:after="0" w:line="240" w:lineRule="auto"/>
        <w:ind w:left="2700" w:hanging="2700"/>
        <w:jc w:val="both"/>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lastRenderedPageBreak/>
        <w:t>Дәріс тақырыбы:</w:t>
      </w:r>
    </w:p>
    <w:p w:rsidR="00A20F30" w:rsidRPr="00A20F30" w:rsidRDefault="00A20F30" w:rsidP="00A20F30">
      <w:pPr>
        <w:pStyle w:val="a5"/>
        <w:jc w:val="center"/>
        <w:rPr>
          <w:rFonts w:ascii="Times New Roman" w:hAnsi="Times New Roman"/>
          <w:b/>
          <w:sz w:val="24"/>
          <w:szCs w:val="24"/>
          <w:lang w:val="kk-KZ"/>
        </w:rPr>
      </w:pPr>
    </w:p>
    <w:p w:rsidR="00A20F30" w:rsidRPr="00A20F30" w:rsidRDefault="00A20F30" w:rsidP="00A20F30">
      <w:pPr>
        <w:spacing w:after="0" w:line="240" w:lineRule="auto"/>
        <w:ind w:left="2700" w:hanging="2700"/>
        <w:jc w:val="center"/>
        <w:rPr>
          <w:rFonts w:ascii="Times New Roman" w:hAnsi="Times New Roman" w:cs="Times New Roman"/>
          <w:b/>
          <w:bCs/>
          <w:sz w:val="24"/>
          <w:szCs w:val="24"/>
          <w:lang w:val="kk-KZ"/>
        </w:rPr>
      </w:pPr>
      <w:r w:rsidRPr="00A20F30">
        <w:rPr>
          <w:rFonts w:ascii="Times New Roman" w:hAnsi="Times New Roman" w:cs="Times New Roman"/>
          <w:b/>
          <w:sz w:val="24"/>
          <w:szCs w:val="24"/>
          <w:lang w:val="kk-KZ"/>
        </w:rPr>
        <w:t>Тұлға психодиагностикасы</w:t>
      </w:r>
    </w:p>
    <w:p w:rsidR="00A20F30" w:rsidRPr="00A20F30" w:rsidRDefault="00A20F30" w:rsidP="00A20F30">
      <w:pPr>
        <w:spacing w:after="0" w:line="240" w:lineRule="auto"/>
        <w:ind w:left="2700" w:hanging="2700"/>
        <w:jc w:val="both"/>
        <w:rPr>
          <w:rFonts w:ascii="Times New Roman" w:hAnsi="Times New Roman" w:cs="Times New Roman"/>
          <w:sz w:val="24"/>
          <w:szCs w:val="24"/>
          <w:lang w:val="kk-KZ"/>
        </w:rPr>
      </w:pPr>
      <w:r w:rsidRPr="00A20F30">
        <w:rPr>
          <w:rFonts w:ascii="Times New Roman" w:hAnsi="Times New Roman" w:cs="Times New Roman"/>
          <w:b/>
          <w:bCs/>
          <w:sz w:val="24"/>
          <w:szCs w:val="24"/>
          <w:lang w:val="kk-KZ"/>
        </w:rPr>
        <w:t>Сабақтың мақсаты:</w:t>
      </w:r>
      <w:r w:rsidRPr="00A20F30">
        <w:rPr>
          <w:rFonts w:ascii="Times New Roman" w:hAnsi="Times New Roman" w:cs="Times New Roman"/>
          <w:sz w:val="24"/>
          <w:szCs w:val="24"/>
          <w:lang w:val="kk-KZ"/>
        </w:rPr>
        <w:t xml:space="preserve"> </w:t>
      </w:r>
    </w:p>
    <w:p w:rsidR="00A20F30" w:rsidRPr="00A20F30" w:rsidRDefault="00A20F30" w:rsidP="00A20F30">
      <w:pPr>
        <w:numPr>
          <w:ilvl w:val="1"/>
          <w:numId w:val="1"/>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Тақырып бойынша студенттердің теоретикалық білімін дамыту.</w:t>
      </w:r>
    </w:p>
    <w:p w:rsidR="00A20F30" w:rsidRPr="00A20F30" w:rsidRDefault="00A20F30" w:rsidP="00A20F30">
      <w:pPr>
        <w:spacing w:after="0" w:line="240" w:lineRule="auto"/>
        <w:ind w:left="1800" w:hanging="1800"/>
        <w:jc w:val="both"/>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Міндеттері: </w:t>
      </w:r>
    </w:p>
    <w:p w:rsidR="00A20F30" w:rsidRPr="00A20F30" w:rsidRDefault="00A20F30" w:rsidP="00A20F30">
      <w:pPr>
        <w:numPr>
          <w:ilvl w:val="1"/>
          <w:numId w:val="1"/>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студенттерді тақырып бойынша ғылыми психологиялық теориялармен таныстыру.</w:t>
      </w:r>
    </w:p>
    <w:p w:rsidR="00A20F30" w:rsidRPr="00A20F30" w:rsidRDefault="00A20F30" w:rsidP="00A20F30">
      <w:pPr>
        <w:numPr>
          <w:ilvl w:val="1"/>
          <w:numId w:val="1"/>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bCs/>
          <w:sz w:val="24"/>
          <w:szCs w:val="24"/>
          <w:lang w:val="kk-KZ"/>
        </w:rPr>
        <w:t xml:space="preserve"> </w:t>
      </w:r>
      <w:r w:rsidRPr="00A20F30">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A20F30" w:rsidRPr="00A20F30" w:rsidRDefault="00A20F30" w:rsidP="00A20F30">
      <w:pPr>
        <w:numPr>
          <w:ilvl w:val="1"/>
          <w:numId w:val="1"/>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 тақырып бойынша незізгі ғылыми психологиялық ұғымдарды бекіту.</w:t>
      </w:r>
    </w:p>
    <w:p w:rsidR="00A20F30" w:rsidRPr="00A20F30" w:rsidRDefault="00A20F30" w:rsidP="00A20F30">
      <w:pPr>
        <w:spacing w:after="0" w:line="240" w:lineRule="auto"/>
        <w:ind w:left="1080"/>
        <w:jc w:val="both"/>
        <w:rPr>
          <w:rFonts w:ascii="Times New Roman" w:hAnsi="Times New Roman" w:cs="Times New Roman"/>
          <w:b/>
          <w:bCs/>
          <w:sz w:val="24"/>
          <w:szCs w:val="24"/>
          <w:lang w:val="kk-KZ"/>
        </w:rPr>
      </w:pPr>
    </w:p>
    <w:p w:rsidR="00A20F30" w:rsidRPr="00A20F30" w:rsidRDefault="00A20F30" w:rsidP="00A20F30">
      <w:pPr>
        <w:pStyle w:val="2"/>
        <w:jc w:val="center"/>
        <w:rPr>
          <w:b/>
          <w:bCs/>
        </w:rPr>
      </w:pPr>
      <w:r w:rsidRPr="00A20F30">
        <w:rPr>
          <w:b/>
          <w:bCs/>
        </w:rPr>
        <w:t>Қарастырылатын сұрақтар:</w:t>
      </w:r>
    </w:p>
    <w:p w:rsidR="00A20F30" w:rsidRPr="00A20F30" w:rsidRDefault="00A20F30" w:rsidP="00A20F30">
      <w:pPr>
        <w:pStyle w:val="2"/>
        <w:numPr>
          <w:ilvl w:val="3"/>
          <w:numId w:val="1"/>
        </w:numPr>
        <w:tabs>
          <w:tab w:val="clear" w:pos="2880"/>
          <w:tab w:val="num" w:pos="0"/>
        </w:tabs>
        <w:ind w:left="426" w:hanging="426"/>
        <w:rPr>
          <w:lang w:val="sr-Cyrl-CS"/>
        </w:rPr>
      </w:pPr>
      <w:r w:rsidRPr="00A20F30">
        <w:rPr>
          <w:lang w:val="sr-Cyrl-CS"/>
        </w:rPr>
        <w:t>Интеллектуалды дамудың психологиялық-педагогикалық диагностикасы.</w:t>
      </w:r>
    </w:p>
    <w:p w:rsidR="00A20F30" w:rsidRPr="00A20F30" w:rsidRDefault="00A20F30" w:rsidP="00A20F30">
      <w:pPr>
        <w:pStyle w:val="2"/>
        <w:numPr>
          <w:ilvl w:val="3"/>
          <w:numId w:val="1"/>
        </w:numPr>
        <w:tabs>
          <w:tab w:val="clear" w:pos="2880"/>
          <w:tab w:val="num" w:pos="0"/>
        </w:tabs>
        <w:ind w:left="426" w:hanging="426"/>
        <w:rPr>
          <w:lang w:val="sr-Cyrl-CS"/>
        </w:rPr>
      </w:pPr>
      <w:r w:rsidRPr="00A20F30">
        <w:rPr>
          <w:bCs/>
        </w:rPr>
        <w:t>Тұлғалық қасиеттердің психодиагностикасы.</w:t>
      </w:r>
    </w:p>
    <w:p w:rsidR="00A20F30" w:rsidRPr="00A20F30" w:rsidRDefault="00A20F30" w:rsidP="00A20F30">
      <w:pPr>
        <w:pStyle w:val="2"/>
        <w:numPr>
          <w:ilvl w:val="3"/>
          <w:numId w:val="1"/>
        </w:numPr>
        <w:tabs>
          <w:tab w:val="clear" w:pos="2880"/>
          <w:tab w:val="num" w:pos="0"/>
        </w:tabs>
        <w:ind w:left="426" w:hanging="426"/>
        <w:rPr>
          <w:lang w:val="sr-Cyrl-CS"/>
        </w:rPr>
      </w:pPr>
      <w:r w:rsidRPr="00A20F30">
        <w:rPr>
          <w:bCs/>
          <w:lang w:val="ru-RU"/>
        </w:rPr>
        <w:t>Мектепке дейінгі</w:t>
      </w:r>
      <w:r w:rsidRPr="00A20F30">
        <w:rPr>
          <w:bCs/>
        </w:rPr>
        <w:t xml:space="preserve"> жастағы </w:t>
      </w:r>
      <w:r w:rsidRPr="00A20F30">
        <w:rPr>
          <w:bCs/>
          <w:lang w:val="ru-RU"/>
        </w:rPr>
        <w:t>балала</w:t>
      </w:r>
      <w:r w:rsidRPr="00A20F30">
        <w:rPr>
          <w:bCs/>
        </w:rPr>
        <w:t>р</w:t>
      </w:r>
      <w:r w:rsidRPr="00A20F30">
        <w:rPr>
          <w:bCs/>
          <w:lang w:val="ru-RU"/>
        </w:rPr>
        <w:t xml:space="preserve"> психодиагностикасы</w:t>
      </w:r>
      <w:r w:rsidRPr="00A20F30">
        <w:rPr>
          <w:bCs/>
        </w:rPr>
        <w:t>.</w:t>
      </w:r>
    </w:p>
    <w:p w:rsidR="00A20F30" w:rsidRPr="00A20F30" w:rsidRDefault="00A20F30" w:rsidP="00A20F30">
      <w:pPr>
        <w:pStyle w:val="2"/>
        <w:numPr>
          <w:ilvl w:val="3"/>
          <w:numId w:val="1"/>
        </w:numPr>
        <w:tabs>
          <w:tab w:val="clear" w:pos="2880"/>
          <w:tab w:val="num" w:pos="0"/>
        </w:tabs>
        <w:ind w:left="426" w:hanging="426"/>
        <w:rPr>
          <w:lang w:val="sr-Cyrl-CS"/>
        </w:rPr>
      </w:pPr>
      <w:r w:rsidRPr="00A20F30">
        <w:t>Мектеп  жасы</w:t>
      </w:r>
      <w:r w:rsidRPr="00A20F30">
        <w:rPr>
          <w:lang w:val="ru-RU"/>
        </w:rPr>
        <w:t>н</w:t>
      </w:r>
      <w:r w:rsidRPr="00A20F30">
        <w:t>дағы  балалардың  диагностикасы.</w:t>
      </w:r>
    </w:p>
    <w:p w:rsidR="00A20F30" w:rsidRPr="00A20F30" w:rsidRDefault="00A20F30" w:rsidP="00A20F30">
      <w:pPr>
        <w:pStyle w:val="2"/>
        <w:tabs>
          <w:tab w:val="num" w:pos="0"/>
        </w:tabs>
        <w:ind w:hanging="2880"/>
        <w:rPr>
          <w:lang w:val="sr-Cyrl-CS"/>
        </w:rPr>
      </w:pPr>
    </w:p>
    <w:p w:rsidR="00A20F30" w:rsidRPr="00A20F30" w:rsidRDefault="00A20F30" w:rsidP="00A20F30">
      <w:pPr>
        <w:spacing w:after="0" w:line="240" w:lineRule="auto"/>
        <w:jc w:val="both"/>
        <w:rPr>
          <w:rFonts w:ascii="Times New Roman" w:hAnsi="Times New Roman" w:cs="Times New Roman"/>
          <w:b/>
          <w:sz w:val="24"/>
          <w:szCs w:val="24"/>
          <w:lang w:val="kk-KZ"/>
        </w:rPr>
      </w:pPr>
      <w:r w:rsidRPr="00A20F30">
        <w:rPr>
          <w:rFonts w:ascii="Times New Roman" w:hAnsi="Times New Roman" w:cs="Times New Roman"/>
          <w:b/>
          <w:sz w:val="24"/>
          <w:szCs w:val="24"/>
          <w:lang w:val="kk-KZ"/>
        </w:rPr>
        <w:t>Әдебиеттер:</w:t>
      </w:r>
    </w:p>
    <w:p w:rsidR="00A20F30" w:rsidRPr="00A20F30" w:rsidRDefault="00A20F30" w:rsidP="00A20F30">
      <w:pPr>
        <w:spacing w:after="0" w:line="240" w:lineRule="auto"/>
        <w:jc w:val="both"/>
        <w:rPr>
          <w:rFonts w:ascii="Times New Roman" w:hAnsi="Times New Roman" w:cs="Times New Roman"/>
          <w:b/>
          <w:sz w:val="24"/>
          <w:szCs w:val="24"/>
          <w:lang w:val="kk-KZ"/>
        </w:rPr>
      </w:pPr>
    </w:p>
    <w:p w:rsidR="00A20F30" w:rsidRPr="00A20F30" w:rsidRDefault="00A20F30" w:rsidP="00A20F30">
      <w:pPr>
        <w:spacing w:after="0" w:line="240" w:lineRule="auto"/>
        <w:jc w:val="both"/>
        <w:rPr>
          <w:rFonts w:ascii="Times New Roman" w:hAnsi="Times New Roman" w:cs="Times New Roman"/>
          <w:b/>
          <w:sz w:val="24"/>
          <w:szCs w:val="24"/>
          <w:lang w:val="kk-KZ"/>
        </w:rPr>
      </w:pPr>
      <w:r w:rsidRPr="00A20F30">
        <w:rPr>
          <w:rFonts w:ascii="Times New Roman" w:hAnsi="Times New Roman" w:cs="Times New Roman"/>
          <w:b/>
          <w:sz w:val="24"/>
          <w:szCs w:val="24"/>
          <w:lang w:val="kk-KZ"/>
        </w:rPr>
        <w:t>Негізгі:</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Абрамова Г.С. Практическая психология. М. Изд. Центр «Академия» 1997. с.368.</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Анастази А. Психологическое тестирование. Л.:1982. с.320.</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eastAsia="ko-KR"/>
        </w:rPr>
        <w:t>Психолого-педагогическая психология. Под ред/И.Ю.Левченко., С.Д.Забрамной. М., 2005</w:t>
      </w:r>
      <w:r w:rsidRPr="00A20F30">
        <w:rPr>
          <w:rFonts w:ascii="Times New Roman" w:hAnsi="Times New Roman" w:cs="Times New Roman"/>
          <w:sz w:val="24"/>
          <w:szCs w:val="24"/>
          <w:lang w:val="kk-KZ" w:eastAsia="ko-KR"/>
        </w:rPr>
        <w:t>.</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Гуревич К.М. Психологическая  диагностика; проблемы и исследования. М.: Педагогика 1981, с. 340.</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Общая психодиагностика. Под. Ред. А.А.Бодалева, В.В.Столина. МГУ, 1987, с.520.</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Шевандрин Н.И. Психодиагностика, коррекция и развитие личности. – М.: изд. Центр «Владос», 1999, с.512.</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Бурлачук Л.Ф. Основы психодиагностики. </w:t>
      </w:r>
      <w:smartTag w:uri="urn:schemas-microsoft-com:office:smarttags" w:element="metricconverter">
        <w:smartTagPr>
          <w:attr w:name="ProductID" w:val="2003 г"/>
        </w:smartTagPr>
        <w:r w:rsidRPr="00A20F30">
          <w:rPr>
            <w:rFonts w:ascii="Times New Roman" w:hAnsi="Times New Roman" w:cs="Times New Roman"/>
            <w:sz w:val="24"/>
            <w:szCs w:val="24"/>
            <w:lang w:val="kk-KZ"/>
          </w:rPr>
          <w:t>2003 г</w:t>
        </w:r>
      </w:smartTag>
      <w:r w:rsidRPr="00A20F30">
        <w:rPr>
          <w:rFonts w:ascii="Times New Roman" w:hAnsi="Times New Roman" w:cs="Times New Roman"/>
          <w:sz w:val="24"/>
          <w:szCs w:val="24"/>
          <w:lang w:val="kk-KZ"/>
        </w:rPr>
        <w:t>.</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Семаго М.М., Семаго Н.Я. Диагностико-консультативная деятельность психолога образования.</w:t>
      </w:r>
    </w:p>
    <w:p w:rsidR="00A20F30" w:rsidRPr="00A20F30" w:rsidRDefault="00A20F30" w:rsidP="00A20F30">
      <w:pPr>
        <w:spacing w:after="0" w:line="240" w:lineRule="auto"/>
        <w:ind w:left="360"/>
        <w:jc w:val="both"/>
        <w:rPr>
          <w:rFonts w:ascii="Times New Roman" w:hAnsi="Times New Roman" w:cs="Times New Roman"/>
          <w:sz w:val="24"/>
          <w:szCs w:val="24"/>
          <w:lang w:val="kk-KZ"/>
        </w:rPr>
      </w:pPr>
    </w:p>
    <w:p w:rsidR="00A20F30" w:rsidRPr="00A20F30" w:rsidRDefault="00A20F30" w:rsidP="00A20F30">
      <w:pPr>
        <w:spacing w:after="0" w:line="240" w:lineRule="auto"/>
        <w:ind w:left="540"/>
        <w:jc w:val="both"/>
        <w:rPr>
          <w:rFonts w:ascii="Times New Roman" w:hAnsi="Times New Roman" w:cs="Times New Roman"/>
          <w:sz w:val="24"/>
          <w:szCs w:val="24"/>
          <w:lang w:val="kk-KZ"/>
        </w:rPr>
      </w:pPr>
      <w:r w:rsidRPr="00A20F30">
        <w:rPr>
          <w:rFonts w:ascii="Times New Roman" w:hAnsi="Times New Roman" w:cs="Times New Roman"/>
          <w:b/>
          <w:sz w:val="24"/>
          <w:szCs w:val="24"/>
          <w:lang w:val="kk-KZ"/>
        </w:rPr>
        <w:t>Қосымша:</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Бурлачук Л.Ф.; Морозов С.М. Словарь-справочник по психодиагностике. Изд. «питер Ком»,2000, с.528.</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Айкин Ю.А. Бурлачук Л.Ф. Психодиагностика //Вопросы психологии, №5,1989.</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Акимова М.К.,Актуальные проблемы психологической диагностики. // Вопросы психологии, №5,1989.</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Гайда В.К.Зазаров В.П. Психологическое тестирование. Уч. поспбие. ЛГУ, с.280.</w:t>
      </w:r>
    </w:p>
    <w:p w:rsidR="00A20F30" w:rsidRPr="00A20F30" w:rsidRDefault="00A20F30" w:rsidP="00A20F30">
      <w:pPr>
        <w:numPr>
          <w:ilvl w:val="0"/>
          <w:numId w:val="18"/>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Справочник по проективным методикам. Под. Ред. Бернард Д, Марштейн И, М. Медицина, 1975, с.260.</w:t>
      </w:r>
    </w:p>
    <w:p w:rsidR="00A20F30" w:rsidRPr="00A20F30" w:rsidRDefault="00A20F30" w:rsidP="00A20F30">
      <w:pPr>
        <w:spacing w:after="0" w:line="240" w:lineRule="auto"/>
        <w:ind w:left="540"/>
        <w:jc w:val="both"/>
        <w:rPr>
          <w:rFonts w:ascii="Times New Roman" w:hAnsi="Times New Roman" w:cs="Times New Roman"/>
          <w:sz w:val="24"/>
          <w:szCs w:val="24"/>
          <w:lang w:val="kk-KZ"/>
        </w:rPr>
      </w:pPr>
    </w:p>
    <w:p w:rsidR="00A20F30" w:rsidRPr="00A20F30" w:rsidRDefault="00A20F30" w:rsidP="00A20F30">
      <w:pPr>
        <w:pStyle w:val="2"/>
        <w:numPr>
          <w:ilvl w:val="3"/>
          <w:numId w:val="18"/>
        </w:numPr>
        <w:tabs>
          <w:tab w:val="clear" w:pos="2880"/>
          <w:tab w:val="num" w:pos="851"/>
        </w:tabs>
        <w:ind w:hanging="2880"/>
        <w:jc w:val="center"/>
        <w:rPr>
          <w:b/>
          <w:lang w:val="sr-Cyrl-CS"/>
        </w:rPr>
      </w:pPr>
      <w:r w:rsidRPr="00A20F30">
        <w:rPr>
          <w:b/>
          <w:lang w:val="sr-Cyrl-CS"/>
        </w:rPr>
        <w:t>Интеллектуалды дамудың психологиялық-педагогикалық диагностикасы</w:t>
      </w:r>
    </w:p>
    <w:p w:rsidR="00A20F30" w:rsidRPr="00A20F30" w:rsidRDefault="00A20F30" w:rsidP="00A20F30">
      <w:pPr>
        <w:pStyle w:val="31"/>
        <w:spacing w:after="0" w:line="240" w:lineRule="auto"/>
        <w:ind w:firstLine="454"/>
        <w:jc w:val="both"/>
        <w:rPr>
          <w:rFonts w:ascii="Times New Roman" w:hAnsi="Times New Roman" w:cs="Times New Roman"/>
          <w:b/>
          <w:bCs/>
          <w:sz w:val="24"/>
          <w:szCs w:val="24"/>
          <w:lang w:val="kk-KZ"/>
        </w:rPr>
      </w:pP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i/>
          <w:iCs/>
          <w:sz w:val="24"/>
          <w:szCs w:val="24"/>
          <w:lang w:val="sr-Cyrl-CS" w:eastAsia="ko-KR"/>
        </w:rPr>
        <w:t>Интеллект</w:t>
      </w:r>
      <w:r w:rsidRPr="00A20F30">
        <w:rPr>
          <w:rFonts w:ascii="Times New Roman" w:hAnsi="Times New Roman" w:cs="Times New Roman"/>
          <w:sz w:val="24"/>
          <w:szCs w:val="24"/>
          <w:lang w:val="sr-Cyrl-CS" w:eastAsia="ko-KR"/>
        </w:rPr>
        <w:t xml:space="preserve"> – бұл білім мен іскерлік жиынтығы емес, оларды жетістік пен игеруге көмектеседі. Индивидтің жеткен ақыл-ой дамуы деңгейі оның интеллектуалды қабілеттеріне тәуелдігі.</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sz w:val="24"/>
          <w:szCs w:val="24"/>
          <w:lang w:val="sr-Cyrl-CS" w:eastAsia="ko-KR"/>
        </w:rPr>
        <w:t xml:space="preserve">Дегенмен де, ақыл-ой дамуы тек инттелектіге тәуелді емес, ол көптеген факторлармен шарттасады-деп те көрсетеді: Мәселен: мәдениетпен, өмір жағдайымен, оқу </w:t>
      </w:r>
      <w:r w:rsidRPr="00A20F30">
        <w:rPr>
          <w:rFonts w:ascii="Times New Roman" w:hAnsi="Times New Roman" w:cs="Times New Roman"/>
          <w:sz w:val="24"/>
          <w:szCs w:val="24"/>
          <w:lang w:val="sr-Cyrl-CS" w:eastAsia="ko-KR"/>
        </w:rPr>
        <w:lastRenderedPageBreak/>
        <w:t>мекемесінің ерекшелігімен, оқыту әдістерімен т.б. Отандық психологияда тұтас зерттеу бағыттары ақыл-ой дамуы деңгейі мен оқыту мазмұны арасындағы, тәрбиелік әдістердің сипаты мен байланыстылығын анықтайды. Ойлауды қалыптастырудағы оқыту әдістерінің ролі туралы зерттеулер ақыл-ой әрекеттерін кезеңдермен қалыптастыру теориясымен байланыстырады. Бұл теорияларға негізделген еңбектерде ойлау дамуын басқарудың және оған жоспарлы әсер ету жолдары теориялық, әдістемелік жағынан өңделген. «</w:t>
      </w:r>
      <w:r w:rsidRPr="00A20F30">
        <w:rPr>
          <w:rFonts w:ascii="Times New Roman" w:hAnsi="Times New Roman" w:cs="Times New Roman"/>
          <w:i/>
          <w:iCs/>
          <w:sz w:val="24"/>
          <w:szCs w:val="24"/>
          <w:lang w:val="sr-Cyrl-CS" w:eastAsia="ko-KR"/>
        </w:rPr>
        <w:t>Ақыл – ой даму деңгейі», «интеллект», «оқыту»</w:t>
      </w:r>
      <w:r w:rsidRPr="00A20F30">
        <w:rPr>
          <w:rFonts w:ascii="Times New Roman" w:hAnsi="Times New Roman" w:cs="Times New Roman"/>
          <w:sz w:val="24"/>
          <w:szCs w:val="24"/>
          <w:lang w:val="sr-Cyrl-CS" w:eastAsia="ko-KR"/>
        </w:rPr>
        <w:t xml:space="preserve"> түсініктерін қатар қойып қарастыру дұрыс емес. Бұл психологиялық феномендердің диагностикасы әртүрлі болуы мүмкін.</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i/>
          <w:iCs/>
          <w:sz w:val="24"/>
          <w:szCs w:val="24"/>
          <w:lang w:val="sr-Cyrl-CS"/>
        </w:rPr>
        <w:t>А.Бине, Ч.Спирмен, Л.Термен</w:t>
      </w:r>
      <w:r w:rsidRPr="00A20F30">
        <w:rPr>
          <w:rFonts w:ascii="Times New Roman" w:hAnsi="Times New Roman" w:cs="Times New Roman"/>
          <w:sz w:val="24"/>
          <w:szCs w:val="24"/>
          <w:lang w:val="sr-Cyrl-CS"/>
        </w:rPr>
        <w:t xml:space="preserve"> интеллект - деп интеллектуалды тестер арқылы өлшенетін нәрселерді атады. Интеллектуалдылық коэффциенті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интеллект синомине айналады. Психодиагностиктер интеллекттіні дұрыс өлшеу үшін әр түрлі міндеттерді немесе тапсырмаларды таңдады. Біреулері </w:t>
      </w:r>
      <w:r w:rsidRPr="00A20F30">
        <w:rPr>
          <w:rFonts w:ascii="Times New Roman" w:hAnsi="Times New Roman" w:cs="Times New Roman"/>
          <w:i/>
          <w:iCs/>
          <w:sz w:val="24"/>
          <w:szCs w:val="24"/>
          <w:lang w:val="sr-Cyrl-CS"/>
        </w:rPr>
        <w:t>абстрактылы ойлау тапсырмаларын таңдап алды</w:t>
      </w:r>
      <w:r w:rsidRPr="00A20F30">
        <w:rPr>
          <w:rFonts w:ascii="Times New Roman" w:hAnsi="Times New Roman" w:cs="Times New Roman"/>
          <w:sz w:val="24"/>
          <w:szCs w:val="24"/>
          <w:lang w:val="sr-Cyrl-CS"/>
        </w:rPr>
        <w:t xml:space="preserve">, себебі олар шынайы өмірде кездеспейді де өткен өмірде меңгерген білімдердің әсері тимейді деп есептеді. Ал, басқалары интеллект жасанды, өмірге сай келмейтін конструкттімен өлшеу қателік, оларды күнделікті өмірден алу керек деп есептеді. (Р.Стернберг).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Интеллект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мен теңестіріп, ХХ ғ. бірінші жартысындағы психологтар оны туа біткен және тұқым қуалайтын қасиет, дамудың шартарына тәуелсіз деді. Осыдан оның ұзақ уақыт бойы өзгермейтіндігі және тұрақтылығы туралы пікір қалыптасты. Жас ұлғайған сайын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өспейді деп есептеді. Адамның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көрсеткішін анықтау үшін сынаушыға берілген объекттер арасындағы логико- қатынастарын түзуді талап ететін тапсырмалардың бірқатарын орындау керек болады. Дұрыс орындалған тапсырмалардың баллдарының қосындысын стандарттыққа өткізеді. Міне осы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көрсеткіші болып табылады. Стандартты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индивидуалды көрсеткіштің статистикалық нормамен сәйкестігін көрсетеді. Ол өзінің орындау көрсеткіштері бойынша топты тестілеу нәтижелерінің жинағының осіндегі индивидтің алған орнын белгілейді. Интеллектуалды тестің нәтижесін дұрыс қолданып, бағалау үшін тесттік көрсеткіштер бойынша индивидтің алған орнының қаншалықты тұрақты екендігі туралы сұраққа жауап беру керек. Кейінгі зерттеулердің арқасында интеллектуалды тесттер адамдар арасындағы табиғи өзгешіліктерді емес, сыналу уақытына дейін қалыптасқан білім деңгейі мен ой ептілігінің болуымен анықталатындығын мойындайтын түсініктер өріс ала бастады.</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Қазіргі кезде интеллектуалды тесттер жалпы қабілеттер ретінде немесе қабілеттердің тобы ретіндегі интеллекті өлшеу құралы ретінде өзін ақтаған жоқ. Психологтардың бір бөлігі </w:t>
      </w:r>
      <w:r w:rsidRPr="00A20F30">
        <w:rPr>
          <w:rFonts w:ascii="Times New Roman" w:hAnsi="Times New Roman" w:cs="Times New Roman"/>
          <w:i/>
          <w:iCs/>
          <w:sz w:val="24"/>
          <w:szCs w:val="24"/>
          <w:lang w:val="sr-Cyrl-CS"/>
        </w:rPr>
        <w:t>«интеллект</w:t>
      </w:r>
      <w:r w:rsidRPr="00A20F30">
        <w:rPr>
          <w:rFonts w:ascii="Times New Roman" w:hAnsi="Times New Roman" w:cs="Times New Roman"/>
          <w:sz w:val="24"/>
          <w:szCs w:val="24"/>
          <w:lang w:val="sr-Cyrl-CS"/>
        </w:rPr>
        <w:t xml:space="preserve">» деп жалпы қабілеттерді түсініп,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интелекттің көрсеткіші деп қарастырудан бас тартты. Олардың ойынша интеллекттіні бағалау үшін адамның мінез-құлқын ұзақ уақыт әр түрлі жағдайларда бақылау керек және әр түрлі іс әрекетте табысқа қалай жеткендігіне талдау жасай отырып бағалау керек. Психологтар индивидтің ақыл-ой дамуының тепе-тең бағасын алу үшін тесттік балл жеткіліксіз екенін көрсетеді. Бұл үшін тестілеу нәтижелерін басқа көздерден: бақылаулар, оқыту ерекшеліктерін талдау арқылы алынған мәліметтермен толықтырылу керек. Тестілеу нәтижелерін дұрыс интерпретациялау үшін келесі нәрселерді білу қажет:</w:t>
      </w:r>
    </w:p>
    <w:p w:rsidR="00A20F30" w:rsidRPr="00A20F30" w:rsidRDefault="00A20F30" w:rsidP="00A20F30">
      <w:pPr>
        <w:numPr>
          <w:ilvl w:val="0"/>
          <w:numId w:val="24"/>
        </w:numPr>
        <w:spacing w:after="0" w:line="240" w:lineRule="auto"/>
        <w:ind w:left="0"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тесттерді орындаудағы сыналушының жаттығу дәрежесі туралы;</w:t>
      </w:r>
    </w:p>
    <w:p w:rsidR="00A20F30" w:rsidRPr="00A20F30" w:rsidRDefault="00A20F30" w:rsidP="00A20F30">
      <w:pPr>
        <w:numPr>
          <w:ilvl w:val="0"/>
          <w:numId w:val="24"/>
        </w:numPr>
        <w:spacing w:after="0" w:line="240" w:lineRule="auto"/>
        <w:ind w:left="0"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 орындау мотивациясы туралы;</w:t>
      </w:r>
    </w:p>
    <w:p w:rsidR="00A20F30" w:rsidRPr="00A20F30" w:rsidRDefault="00A20F30" w:rsidP="00A20F30">
      <w:pPr>
        <w:numPr>
          <w:ilvl w:val="0"/>
          <w:numId w:val="24"/>
        </w:numPr>
        <w:spacing w:after="0" w:line="240" w:lineRule="auto"/>
        <w:ind w:left="0"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тестілеу кезеңдегі эмоционалды күйі туралы;</w:t>
      </w:r>
    </w:p>
    <w:p w:rsidR="00A20F30" w:rsidRPr="00A20F30" w:rsidRDefault="00A20F30" w:rsidP="00A20F30">
      <w:pPr>
        <w:numPr>
          <w:ilvl w:val="0"/>
          <w:numId w:val="24"/>
        </w:numPr>
        <w:spacing w:after="0" w:line="240" w:lineRule="auto"/>
        <w:ind w:left="0"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 бағаларына зерттеуші тұлғасының әсері туралы;</w:t>
      </w:r>
    </w:p>
    <w:p w:rsidR="00A20F30" w:rsidRPr="00A20F30" w:rsidRDefault="00A20F30" w:rsidP="00A20F30">
      <w:pPr>
        <w:numPr>
          <w:ilvl w:val="0"/>
          <w:numId w:val="24"/>
        </w:numPr>
        <w:spacing w:after="0" w:line="240" w:lineRule="auto"/>
        <w:ind w:left="0" w:firstLine="454"/>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тестілеуден алдын индивидтің жасаған іс-әрекеті және басқа мәліметтер туралы.</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Осының бәрін ескере отырып, интеллектуалды тестті кейбір іскерліктер мен дағдылардың шынайы қалпын сипаттау үшін қолдануға болады деген қорытындыға келеміз және адамның ақыл-ой дамуындағы өзгерістер мен ығысуларын да көруге болады.</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w:t>
      </w:r>
      <w:r w:rsidRPr="00A20F30">
        <w:rPr>
          <w:rFonts w:ascii="Times New Roman" w:hAnsi="Times New Roman" w:cs="Times New Roman"/>
          <w:i/>
          <w:iCs/>
          <w:sz w:val="24"/>
          <w:szCs w:val="24"/>
          <w:lang w:val="sr-Cyrl-CS"/>
        </w:rPr>
        <w:t>Интеллектуалды тест»-</w:t>
      </w:r>
      <w:r w:rsidRPr="00A20F30">
        <w:rPr>
          <w:rFonts w:ascii="Times New Roman" w:hAnsi="Times New Roman" w:cs="Times New Roman"/>
          <w:sz w:val="24"/>
          <w:szCs w:val="24"/>
          <w:lang w:val="sr-Cyrl-CS"/>
        </w:rPr>
        <w:t xml:space="preserve"> деген ұғымды алғаш рет </w:t>
      </w:r>
      <w:r w:rsidRPr="00A20F30">
        <w:rPr>
          <w:rFonts w:ascii="Times New Roman" w:hAnsi="Times New Roman" w:cs="Times New Roman"/>
          <w:i/>
          <w:iCs/>
          <w:sz w:val="24"/>
          <w:szCs w:val="24"/>
          <w:lang w:val="sr-Cyrl-CS"/>
        </w:rPr>
        <w:t xml:space="preserve">американ психологы Дж.Кеттел еңгізді. </w:t>
      </w:r>
      <w:r w:rsidRPr="00A20F30">
        <w:rPr>
          <w:rFonts w:ascii="Times New Roman" w:hAnsi="Times New Roman" w:cs="Times New Roman"/>
          <w:sz w:val="24"/>
          <w:szCs w:val="24"/>
          <w:lang w:val="sr-Cyrl-CS"/>
        </w:rPr>
        <w:t>Кейінірек жаңа қадамды</w:t>
      </w:r>
      <w:r w:rsidRPr="00A20F30">
        <w:rPr>
          <w:rFonts w:ascii="Times New Roman" w:hAnsi="Times New Roman" w:cs="Times New Roman"/>
          <w:i/>
          <w:iCs/>
          <w:sz w:val="24"/>
          <w:szCs w:val="24"/>
          <w:lang w:val="sr-Cyrl-CS"/>
        </w:rPr>
        <w:t xml:space="preserve"> француз дәрігері, психолог Альфред Бине (1857-1911)</w:t>
      </w:r>
      <w:r w:rsidRPr="00A20F30">
        <w:rPr>
          <w:rFonts w:ascii="Times New Roman" w:hAnsi="Times New Roman" w:cs="Times New Roman"/>
          <w:sz w:val="24"/>
          <w:szCs w:val="24"/>
          <w:lang w:val="sr-Cyrl-CS"/>
        </w:rPr>
        <w:t xml:space="preserve"> жасады. </w:t>
      </w:r>
      <w:r w:rsidRPr="00A20F30">
        <w:rPr>
          <w:rFonts w:ascii="Times New Roman" w:hAnsi="Times New Roman" w:cs="Times New Roman"/>
          <w:i/>
          <w:iCs/>
          <w:sz w:val="24"/>
          <w:szCs w:val="24"/>
          <w:lang w:val="sr-Cyrl-CS"/>
        </w:rPr>
        <w:t>Стэнфорд-Бине шкаласы</w:t>
      </w:r>
      <w:r w:rsidRPr="00A20F30">
        <w:rPr>
          <w:rFonts w:ascii="Times New Roman" w:hAnsi="Times New Roman" w:cs="Times New Roman"/>
          <w:sz w:val="24"/>
          <w:szCs w:val="24"/>
          <w:lang w:val="sr-Cyrl-CS"/>
        </w:rPr>
        <w:t xml:space="preserve"> деп аталады. 1939 жылы американ психологы </w:t>
      </w:r>
      <w:r w:rsidRPr="00A20F30">
        <w:rPr>
          <w:rFonts w:ascii="Times New Roman" w:hAnsi="Times New Roman" w:cs="Times New Roman"/>
          <w:i/>
          <w:iCs/>
          <w:sz w:val="24"/>
          <w:szCs w:val="24"/>
          <w:lang w:val="sr-Cyrl-CS"/>
        </w:rPr>
        <w:lastRenderedPageBreak/>
        <w:t>Д.Векслердің</w:t>
      </w:r>
      <w:r w:rsidRPr="00A20F30">
        <w:rPr>
          <w:rFonts w:ascii="Times New Roman" w:hAnsi="Times New Roman" w:cs="Times New Roman"/>
          <w:sz w:val="24"/>
          <w:szCs w:val="24"/>
          <w:lang w:val="sr-Cyrl-CS"/>
        </w:rPr>
        <w:t xml:space="preserve"> құрастырған </w:t>
      </w:r>
      <w:r w:rsidRPr="00A20F30">
        <w:rPr>
          <w:rFonts w:ascii="Times New Roman" w:hAnsi="Times New Roman" w:cs="Times New Roman"/>
          <w:i/>
          <w:sz w:val="24"/>
          <w:szCs w:val="24"/>
          <w:lang w:val="sr-Cyrl-CS"/>
        </w:rPr>
        <w:t>интеллектті өлшеу</w:t>
      </w:r>
      <w:r w:rsidRPr="00A20F30">
        <w:rPr>
          <w:rFonts w:ascii="Times New Roman" w:hAnsi="Times New Roman" w:cs="Times New Roman"/>
          <w:sz w:val="24"/>
          <w:szCs w:val="24"/>
          <w:lang w:val="sr-Cyrl-CS"/>
        </w:rPr>
        <w:t xml:space="preserve"> шкаласының бірінші формасы жарыққа шықты.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Неміс елінде кең қолданылған белгілі топтық тестінің бірі-</w:t>
      </w:r>
      <w:r w:rsidRPr="00A20F30">
        <w:rPr>
          <w:rFonts w:ascii="Times New Roman" w:hAnsi="Times New Roman" w:cs="Times New Roman"/>
          <w:i/>
          <w:iCs/>
          <w:sz w:val="24"/>
          <w:szCs w:val="24"/>
          <w:lang w:val="sr-Cyrl-CS"/>
        </w:rPr>
        <w:t>Рудольф Амтхауэрдің интеллект құрылымының тесті</w:t>
      </w:r>
      <w:r w:rsidRPr="00A20F30">
        <w:rPr>
          <w:rFonts w:ascii="Times New Roman" w:hAnsi="Times New Roman" w:cs="Times New Roman"/>
          <w:sz w:val="24"/>
          <w:szCs w:val="24"/>
          <w:lang w:val="sr-Cyrl-CS"/>
        </w:rPr>
        <w:t xml:space="preserve">.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p>
    <w:p w:rsidR="00A20F30" w:rsidRPr="00A20F30" w:rsidRDefault="00A20F30" w:rsidP="00A20F30">
      <w:pPr>
        <w:pStyle w:val="2"/>
        <w:numPr>
          <w:ilvl w:val="3"/>
          <w:numId w:val="18"/>
        </w:numPr>
        <w:rPr>
          <w:b/>
          <w:lang w:val="sr-Cyrl-CS"/>
        </w:rPr>
      </w:pPr>
      <w:r w:rsidRPr="00A20F30">
        <w:rPr>
          <w:b/>
          <w:bCs/>
        </w:rPr>
        <w:t>Тұлғалық қасиеттердің психодиагностикасы.</w:t>
      </w:r>
    </w:p>
    <w:p w:rsidR="00A20F30" w:rsidRPr="00A20F30" w:rsidRDefault="00A20F30" w:rsidP="00A20F30">
      <w:pPr>
        <w:pStyle w:val="31"/>
        <w:spacing w:after="0" w:line="240" w:lineRule="auto"/>
        <w:ind w:firstLine="454"/>
        <w:jc w:val="both"/>
        <w:rPr>
          <w:rFonts w:ascii="Times New Roman" w:hAnsi="Times New Roman" w:cs="Times New Roman"/>
          <w:b/>
          <w:bCs/>
          <w:sz w:val="24"/>
          <w:szCs w:val="24"/>
        </w:rPr>
      </w:pP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bCs/>
          <w:i/>
          <w:iCs/>
          <w:sz w:val="24"/>
          <w:szCs w:val="24"/>
          <w:lang w:val="sr-Cyrl-CS"/>
        </w:rPr>
        <w:t>Тұлға</w:t>
      </w:r>
      <w:r w:rsidRPr="00A20F30">
        <w:rPr>
          <w:rFonts w:ascii="Times New Roman" w:hAnsi="Times New Roman" w:cs="Times New Roman"/>
          <w:bCs/>
          <w:sz w:val="24"/>
          <w:szCs w:val="24"/>
          <w:lang w:val="sr-Cyrl-CS"/>
        </w:rPr>
        <w:t xml:space="preserve"> </w:t>
      </w:r>
      <w:r w:rsidRPr="00A20F30">
        <w:rPr>
          <w:rFonts w:ascii="Times New Roman" w:hAnsi="Times New Roman" w:cs="Times New Roman"/>
          <w:sz w:val="24"/>
          <w:szCs w:val="24"/>
          <w:lang w:val="sr-Cyrl-CS"/>
        </w:rPr>
        <w:t xml:space="preserve"> дербес әрекет ететін субъект ретіндегі нақты жеке адам болмысының қайталанбас ерекше әдісі, адамның қоғамдық өмірінің дара нысанасы. Тұлға әлеуметтік тіршілік ету әдісі жағынан дара болады, оның өзіңдік дүниесі ерекше өмір жолын белгілейді және ол мазмұны жағынан әлеуметтік жағдайлармен анықталады. Ал тегі, құрылымы және нысаны жағынан даралық сипатта болады. 2 адамдар арасындағы өзінің ұстаным-орнын еркін және жауапкершілікпен анықтайтын, қоғамның өкілі ретіндегі адам. Қоршаған ортамен, қоғамдық және мәдениетпен өзара әрекеттестікте қалыптасады. Адам тұлға болып туа қалмайды, әлеуметтену процесінде тұлға болып шығады.</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ХІХ ғасырдың аяғында неміс өкілдері </w:t>
      </w:r>
      <w:r w:rsidRPr="00A20F30">
        <w:rPr>
          <w:rFonts w:ascii="Times New Roman" w:hAnsi="Times New Roman" w:cs="Times New Roman"/>
          <w:i/>
          <w:iCs/>
          <w:sz w:val="24"/>
          <w:szCs w:val="24"/>
          <w:lang w:val="sr-Cyrl-CS"/>
        </w:rPr>
        <w:t xml:space="preserve">Г. Гаудиг, Э.Линде, Э.Вебер </w:t>
      </w:r>
      <w:r w:rsidRPr="00A20F30">
        <w:rPr>
          <w:rFonts w:ascii="Times New Roman" w:hAnsi="Times New Roman" w:cs="Times New Roman"/>
          <w:sz w:val="24"/>
          <w:szCs w:val="24"/>
          <w:lang w:val="sr-Cyrl-CS"/>
        </w:rPr>
        <w:t>тәрбиелеудің ең маңызды бір міндеті-өзіңдік тұрғыдағы жоғары дамыған іс-әрекет негізінде тұлғаны қалыптастыру.</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Жеке тұлға мәселесін </w:t>
      </w:r>
      <w:r w:rsidRPr="00A20F30">
        <w:rPr>
          <w:rFonts w:ascii="Times New Roman" w:hAnsi="Times New Roman" w:cs="Times New Roman"/>
          <w:i/>
          <w:iCs/>
          <w:sz w:val="24"/>
          <w:szCs w:val="24"/>
          <w:lang w:val="sr-Cyrl-CS"/>
        </w:rPr>
        <w:t>З.Фрейд, Э.Торндайк, К.Левин және де орыс психологі А.Ф.Лазурский т.б.</w:t>
      </w:r>
      <w:r w:rsidRPr="00A20F30">
        <w:rPr>
          <w:rFonts w:ascii="Times New Roman" w:hAnsi="Times New Roman" w:cs="Times New Roman"/>
          <w:sz w:val="24"/>
          <w:szCs w:val="24"/>
          <w:lang w:val="sr-Cyrl-CS"/>
        </w:rPr>
        <w:t xml:space="preserve"> еңбектерінен көруге болады.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bCs/>
          <w:i/>
          <w:iCs/>
          <w:sz w:val="24"/>
          <w:szCs w:val="24"/>
          <w:lang w:val="sr-Cyrl-CS"/>
        </w:rPr>
        <w:t>Тұлғаның бағыттылығы</w:t>
      </w:r>
      <w:r w:rsidRPr="00A20F30">
        <w:rPr>
          <w:rFonts w:ascii="Times New Roman" w:hAnsi="Times New Roman" w:cs="Times New Roman"/>
          <w:b/>
          <w:bCs/>
          <w:sz w:val="24"/>
          <w:szCs w:val="24"/>
          <w:lang w:val="sr-Cyrl-CS"/>
        </w:rPr>
        <w:t xml:space="preserve"> -</w:t>
      </w:r>
      <w:r w:rsidRPr="00A20F30">
        <w:rPr>
          <w:rFonts w:ascii="Times New Roman" w:hAnsi="Times New Roman" w:cs="Times New Roman"/>
          <w:sz w:val="24"/>
          <w:szCs w:val="24"/>
          <w:lang w:val="sr-Cyrl-CS"/>
        </w:rPr>
        <w:t xml:space="preserve"> тұлғаның іс-әрекетін бағдарлайтын және нақты бар жағдаяттан біршама тәуелсіз, орнықты түрткі-ниеттер жиынтығы. Тұлғаның бағыттылығы оның мүдделерімен, бейімдерімен, сенімдермен, мұраттарымен сипатталады және бұлар арқылы адамның дүниетанымы білінеді.</w:t>
      </w:r>
    </w:p>
    <w:p w:rsidR="00A20F30" w:rsidRPr="00A20F30" w:rsidRDefault="00A20F30" w:rsidP="00A20F30">
      <w:pPr>
        <w:spacing w:after="0" w:line="240" w:lineRule="auto"/>
        <w:ind w:firstLine="561"/>
        <w:jc w:val="both"/>
        <w:rPr>
          <w:rFonts w:ascii="Times New Roman" w:hAnsi="Times New Roman" w:cs="Times New Roman"/>
          <w:i/>
          <w:iCs/>
          <w:sz w:val="24"/>
          <w:szCs w:val="24"/>
          <w:lang w:val="sr-Cyrl-CS"/>
        </w:rPr>
      </w:pPr>
      <w:r w:rsidRPr="00A20F30">
        <w:rPr>
          <w:rFonts w:ascii="Times New Roman" w:hAnsi="Times New Roman" w:cs="Times New Roman"/>
          <w:sz w:val="24"/>
          <w:szCs w:val="24"/>
          <w:lang w:val="sr-Cyrl-CS"/>
        </w:rPr>
        <w:t xml:space="preserve">Тұлғалық  сауалнамалар (стандартталған өзіне есеп беру) - жеке тұлғаның жеке қасиеттері мен көріністерін айқындау үшін қолданылатын әдістемелік құралдарының жиынтығы. Қазіргі кезде әр түрлі типтегі тұлғалық сауалнамалар жасалған. Тұлғалық сауалнамалардың көптүрлілігі </w:t>
      </w:r>
      <w:r w:rsidRPr="00A20F30">
        <w:rPr>
          <w:rFonts w:ascii="Times New Roman" w:hAnsi="Times New Roman" w:cs="Times New Roman"/>
          <w:i/>
          <w:iCs/>
          <w:sz w:val="24"/>
          <w:szCs w:val="24"/>
          <w:lang w:val="sr-Cyrl-CS"/>
        </w:rPr>
        <w:t>келесі түрде жіктеледі:</w:t>
      </w:r>
    </w:p>
    <w:p w:rsidR="00A20F30" w:rsidRPr="00A20F30" w:rsidRDefault="00A20F30" w:rsidP="00A20F30">
      <w:pPr>
        <w:spacing w:after="0" w:line="240" w:lineRule="auto"/>
        <w:ind w:firstLine="561"/>
        <w:jc w:val="both"/>
        <w:rPr>
          <w:rFonts w:ascii="Times New Roman" w:hAnsi="Times New Roman" w:cs="Times New Roman"/>
          <w:iCs/>
          <w:sz w:val="24"/>
          <w:szCs w:val="24"/>
          <w:lang w:val="sr-Cyrl-CS"/>
        </w:rPr>
      </w:pPr>
      <w:r w:rsidRPr="00A20F30">
        <w:rPr>
          <w:rFonts w:ascii="Times New Roman" w:hAnsi="Times New Roman" w:cs="Times New Roman"/>
          <w:iCs/>
          <w:sz w:val="24"/>
          <w:szCs w:val="24"/>
          <w:lang w:val="sr-Cyrl-CS"/>
        </w:rPr>
        <w:t>1. типологиялық сауалнамалар;</w:t>
      </w:r>
    </w:p>
    <w:p w:rsidR="00A20F30" w:rsidRPr="00A20F30" w:rsidRDefault="00A20F30" w:rsidP="00A20F30">
      <w:pPr>
        <w:spacing w:after="0" w:line="240" w:lineRule="auto"/>
        <w:ind w:firstLine="561"/>
        <w:jc w:val="both"/>
        <w:rPr>
          <w:rFonts w:ascii="Times New Roman" w:hAnsi="Times New Roman" w:cs="Times New Roman"/>
          <w:iCs/>
          <w:sz w:val="24"/>
          <w:szCs w:val="24"/>
          <w:lang w:val="sr-Cyrl-CS"/>
        </w:rPr>
      </w:pPr>
      <w:r w:rsidRPr="00A20F30">
        <w:rPr>
          <w:rFonts w:ascii="Times New Roman" w:hAnsi="Times New Roman" w:cs="Times New Roman"/>
          <w:iCs/>
          <w:sz w:val="24"/>
          <w:szCs w:val="24"/>
          <w:lang w:val="sr-Cyrl-CS"/>
        </w:rPr>
        <w:t>2.мотивтер сауалнамасы.</w:t>
      </w:r>
    </w:p>
    <w:p w:rsidR="00A20F30" w:rsidRPr="00A20F30" w:rsidRDefault="00A20F30" w:rsidP="00A20F30">
      <w:pPr>
        <w:spacing w:after="0" w:line="240" w:lineRule="auto"/>
        <w:jc w:val="both"/>
        <w:rPr>
          <w:rFonts w:ascii="Times New Roman" w:hAnsi="Times New Roman" w:cs="Times New Roman"/>
          <w:iCs/>
          <w:sz w:val="24"/>
          <w:szCs w:val="24"/>
          <w:lang w:val="sr-Cyrl-CS"/>
        </w:rPr>
      </w:pPr>
      <w:r w:rsidRPr="00A20F30">
        <w:rPr>
          <w:rFonts w:ascii="Times New Roman" w:hAnsi="Times New Roman" w:cs="Times New Roman"/>
          <w:iCs/>
          <w:sz w:val="24"/>
          <w:szCs w:val="24"/>
          <w:lang w:val="sr-Cyrl-CS"/>
        </w:rPr>
        <w:t>3. қызығушылық (мүдделер) сауалнамасы;</w:t>
      </w:r>
    </w:p>
    <w:p w:rsidR="00A20F30" w:rsidRPr="00A20F30" w:rsidRDefault="00A20F30" w:rsidP="00A20F30">
      <w:pPr>
        <w:spacing w:after="0" w:line="240" w:lineRule="auto"/>
        <w:jc w:val="both"/>
        <w:rPr>
          <w:rFonts w:ascii="Times New Roman" w:hAnsi="Times New Roman" w:cs="Times New Roman"/>
          <w:iCs/>
          <w:sz w:val="24"/>
          <w:szCs w:val="24"/>
          <w:lang w:val="sr-Cyrl-CS"/>
        </w:rPr>
      </w:pPr>
      <w:r w:rsidRPr="00A20F30">
        <w:rPr>
          <w:rFonts w:ascii="Times New Roman" w:hAnsi="Times New Roman" w:cs="Times New Roman"/>
          <w:iCs/>
          <w:sz w:val="24"/>
          <w:szCs w:val="24"/>
          <w:lang w:val="sr-Cyrl-CS"/>
        </w:rPr>
        <w:t>4. құндылықтар сауалнамасы;</w:t>
      </w:r>
    </w:p>
    <w:p w:rsidR="00A20F30" w:rsidRPr="00A20F30" w:rsidRDefault="00A20F30" w:rsidP="00A20F30">
      <w:pPr>
        <w:spacing w:after="0" w:line="240" w:lineRule="auto"/>
        <w:jc w:val="both"/>
        <w:rPr>
          <w:rFonts w:ascii="Times New Roman" w:hAnsi="Times New Roman" w:cs="Times New Roman"/>
          <w:sz w:val="24"/>
          <w:szCs w:val="24"/>
          <w:lang w:val="sr-Cyrl-CS"/>
        </w:rPr>
      </w:pPr>
      <w:r w:rsidRPr="00A20F30">
        <w:rPr>
          <w:rFonts w:ascii="Times New Roman" w:hAnsi="Times New Roman" w:cs="Times New Roman"/>
          <w:iCs/>
          <w:sz w:val="24"/>
          <w:szCs w:val="24"/>
          <w:lang w:val="sr-Cyrl-CS"/>
        </w:rPr>
        <w:t>5. бағыт-бағдарлану  сауалнамасы</w:t>
      </w:r>
      <w:r w:rsidRPr="00A20F30">
        <w:rPr>
          <w:rFonts w:ascii="Times New Roman" w:hAnsi="Times New Roman" w:cs="Times New Roman"/>
          <w:sz w:val="24"/>
          <w:szCs w:val="24"/>
          <w:lang w:val="sr-Cyrl-CS"/>
        </w:rPr>
        <w:t>.</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bCs/>
          <w:i/>
          <w:iCs/>
          <w:sz w:val="24"/>
          <w:szCs w:val="24"/>
          <w:lang w:val="sr-Cyrl-CS"/>
        </w:rPr>
        <w:t>Типологиялық сауалнамалар</w:t>
      </w:r>
      <w:r w:rsidRPr="00A20F30">
        <w:rPr>
          <w:rFonts w:ascii="Times New Roman" w:hAnsi="Times New Roman" w:cs="Times New Roman"/>
          <w:sz w:val="24"/>
          <w:szCs w:val="24"/>
          <w:lang w:val="sr-Cyrl-CS"/>
        </w:rPr>
        <w:t xml:space="preserve"> - түрлі теорияларда индивидуалды айқын болып келетін тұлғаның нақты сипатамаларының әр түрлі саны қарастырылады. Оларды көбінесе </w:t>
      </w:r>
      <w:r w:rsidRPr="00A20F30">
        <w:rPr>
          <w:rFonts w:ascii="Times New Roman" w:hAnsi="Times New Roman" w:cs="Times New Roman"/>
          <w:i/>
          <w:sz w:val="24"/>
          <w:szCs w:val="24"/>
          <w:lang w:val="sr-Cyrl-CS"/>
        </w:rPr>
        <w:t>кескін</w:t>
      </w:r>
      <w:r w:rsidRPr="00A20F30">
        <w:rPr>
          <w:rFonts w:ascii="Times New Roman" w:hAnsi="Times New Roman" w:cs="Times New Roman"/>
          <w:sz w:val="24"/>
          <w:szCs w:val="24"/>
          <w:lang w:val="sr-Cyrl-CS"/>
        </w:rPr>
        <w:t xml:space="preserve"> деп атайды. Көлемі бойынша үлкен және кескінмен салыстырғанда гетерогенді ұғым «тип» деп аталады.Тұлғаның типі тұтас құрылым, ол кескіндердің жай қосындысы емес. »Тип» деген түсініктің жалпылама деңгейі жоғары және де адамның тікелей бақыланатын мінез-құлық модельдеріне қатысты көлемді бірліктегі тұлғаның қасиеттерін сипаттау функциясын </w:t>
      </w:r>
      <w:r w:rsidRPr="00A20F30">
        <w:rPr>
          <w:rFonts w:ascii="Times New Roman" w:hAnsi="Times New Roman" w:cs="Times New Roman"/>
          <w:sz w:val="24"/>
          <w:szCs w:val="24"/>
          <w:lang w:val="sr-Cyrl-CS" w:eastAsia="ko-KR"/>
        </w:rPr>
        <w:t xml:space="preserve">атқарады. Типологиялық бағыттың негізінде типологиялық сауалнамалар құрастырылады. Онда жеке тұлға типінің тек ғана сауалнамалық ерекшеліктерін анықтап бермейді, сонымен қатар, диагностикалық тәсіл ретінде де жүреді және сыналғандардың жеке тұлғалық қасиеттерінің сәйкестік, ұқсастық дәрежесін көрсетеді яғни оны салыстыра отырып диагноз қойады. Осындай сауалнамаларды құруда авторлар теориялық деңгейге сүйенбей, эмпирикалық түрде әрекет етті. Мәселен </w:t>
      </w:r>
      <w:r w:rsidRPr="00A20F30">
        <w:rPr>
          <w:rFonts w:ascii="Times New Roman" w:hAnsi="Times New Roman" w:cs="Times New Roman"/>
          <w:i/>
          <w:iCs/>
          <w:sz w:val="24"/>
          <w:szCs w:val="24"/>
          <w:lang w:val="sr-Cyrl-CS" w:eastAsia="ko-KR"/>
        </w:rPr>
        <w:t>Миннесотский многоаспектный</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i/>
          <w:iCs/>
          <w:sz w:val="24"/>
          <w:szCs w:val="24"/>
          <w:lang w:val="sr-Cyrl-CS" w:eastAsia="ko-KR"/>
        </w:rPr>
        <w:t>личностный опросник-ММРІ.</w:t>
      </w:r>
      <w:r w:rsidRPr="00A20F30">
        <w:rPr>
          <w:rFonts w:ascii="Times New Roman" w:hAnsi="Times New Roman" w:cs="Times New Roman"/>
          <w:sz w:val="24"/>
          <w:szCs w:val="24"/>
          <w:lang w:val="sr-Cyrl-CS" w:eastAsia="ko-KR"/>
        </w:rPr>
        <w:t xml:space="preserve"> (Миннесоттық көпфазалы  тұлғалық сауалдама)-тұлғаның</w:t>
      </w:r>
      <w:r w:rsidRPr="00A20F30">
        <w:rPr>
          <w:rFonts w:ascii="Times New Roman" w:hAnsi="Times New Roman" w:cs="Times New Roman"/>
          <w:i/>
          <w:iCs/>
          <w:sz w:val="24"/>
          <w:szCs w:val="24"/>
          <w:lang w:val="sr-Cyrl-CS" w:eastAsia="ko-KR"/>
        </w:rPr>
        <w:t xml:space="preserve"> </w:t>
      </w:r>
      <w:r w:rsidRPr="00A20F30">
        <w:rPr>
          <w:rFonts w:ascii="Times New Roman" w:hAnsi="Times New Roman" w:cs="Times New Roman"/>
          <w:sz w:val="24"/>
          <w:szCs w:val="24"/>
          <w:lang w:val="sr-Cyrl-CS" w:eastAsia="ko-KR"/>
        </w:rPr>
        <w:t xml:space="preserve">даралық ерекшеліктері мен психикалық күйін пиходиагностикалық зерттеу әдіс, тұлғалық сауалдама санатына жатады. ХХ ғасырдың 40-жылдарында америкалық ғалымдар </w:t>
      </w:r>
      <w:r w:rsidRPr="00A20F30">
        <w:rPr>
          <w:rFonts w:ascii="Times New Roman" w:hAnsi="Times New Roman" w:cs="Times New Roman"/>
          <w:i/>
          <w:iCs/>
          <w:sz w:val="24"/>
          <w:szCs w:val="24"/>
          <w:lang w:val="sr-Cyrl-CS" w:eastAsia="ko-KR"/>
        </w:rPr>
        <w:t>С.Хатеуейем мен Дж. Маккинли</w:t>
      </w:r>
      <w:r w:rsidRPr="00A20F30">
        <w:rPr>
          <w:rFonts w:ascii="Times New Roman" w:hAnsi="Times New Roman" w:cs="Times New Roman"/>
          <w:sz w:val="24"/>
          <w:szCs w:val="24"/>
          <w:lang w:val="sr-Cyrl-CS" w:eastAsia="ko-KR"/>
        </w:rPr>
        <w:t xml:space="preserve"> тұлғаның патохарактерологиялық даму синдромдарын клиникалық зерттеу әдіс ретінде талдап жасады. ММР</w:t>
      </w:r>
      <w:r w:rsidRPr="00A20F30">
        <w:rPr>
          <w:rFonts w:ascii="Times New Roman" w:hAnsi="Times New Roman" w:cs="Times New Roman"/>
          <w:sz w:val="24"/>
          <w:szCs w:val="24"/>
          <w:lang w:eastAsia="ko-KR"/>
        </w:rPr>
        <w:t>I</w:t>
      </w:r>
      <w:r w:rsidRPr="00A20F30">
        <w:rPr>
          <w:rFonts w:ascii="Times New Roman" w:hAnsi="Times New Roman" w:cs="Times New Roman"/>
          <w:sz w:val="24"/>
          <w:szCs w:val="24"/>
          <w:lang w:val="sr-Cyrl-CS" w:eastAsia="ko-KR"/>
        </w:rPr>
        <w:t xml:space="preserve"> мазмұнына жақын тұлғаның акцентуацияланған типтерін айқындайтын </w:t>
      </w:r>
      <w:r w:rsidRPr="00A20F30">
        <w:rPr>
          <w:rFonts w:ascii="Times New Roman" w:hAnsi="Times New Roman" w:cs="Times New Roman"/>
          <w:i/>
          <w:iCs/>
          <w:sz w:val="24"/>
          <w:szCs w:val="24"/>
          <w:lang w:val="sr-Cyrl-CS" w:eastAsia="ko-KR"/>
        </w:rPr>
        <w:t>Х.Шмишектің</w:t>
      </w:r>
      <w:r w:rsidRPr="00A20F30">
        <w:rPr>
          <w:rFonts w:ascii="Times New Roman" w:hAnsi="Times New Roman" w:cs="Times New Roman"/>
          <w:sz w:val="24"/>
          <w:szCs w:val="24"/>
          <w:lang w:val="sr-Cyrl-CS" w:eastAsia="ko-KR"/>
        </w:rPr>
        <w:t xml:space="preserve"> сауалнамасы жатады. Оның негізіне </w:t>
      </w:r>
      <w:r w:rsidRPr="00A20F30">
        <w:rPr>
          <w:rFonts w:ascii="Times New Roman" w:hAnsi="Times New Roman" w:cs="Times New Roman"/>
          <w:i/>
          <w:iCs/>
          <w:sz w:val="24"/>
          <w:szCs w:val="24"/>
          <w:lang w:val="sr-Cyrl-CS" w:eastAsia="ko-KR"/>
        </w:rPr>
        <w:t>К.Леонгардтың</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i/>
          <w:iCs/>
          <w:sz w:val="24"/>
          <w:szCs w:val="24"/>
          <w:lang w:val="sr-Cyrl-CS" w:eastAsia="ko-KR"/>
        </w:rPr>
        <w:t>«тұлға акцентуацияларының»</w:t>
      </w:r>
      <w:r w:rsidRPr="00A20F30">
        <w:rPr>
          <w:rFonts w:ascii="Times New Roman" w:hAnsi="Times New Roman" w:cs="Times New Roman"/>
          <w:sz w:val="24"/>
          <w:szCs w:val="24"/>
          <w:lang w:val="sr-Cyrl-CS" w:eastAsia="ko-KR"/>
        </w:rPr>
        <w:t xml:space="preserve"> концепциясы жатады. Бұл </w:t>
      </w:r>
      <w:r w:rsidRPr="00A20F30">
        <w:rPr>
          <w:rFonts w:ascii="Times New Roman" w:hAnsi="Times New Roman" w:cs="Times New Roman"/>
          <w:sz w:val="24"/>
          <w:szCs w:val="24"/>
          <w:lang w:val="sr-Cyrl-CS" w:eastAsia="ko-KR"/>
        </w:rPr>
        <w:lastRenderedPageBreak/>
        <w:t xml:space="preserve">концепцияның негізі бойынша тұлғаның кескіндері екі топқа бөлінеді: негізгі және қосымша. </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i/>
          <w:iCs/>
          <w:sz w:val="24"/>
          <w:szCs w:val="24"/>
          <w:lang w:val="sr-Cyrl-CS" w:eastAsia="ko-KR"/>
        </w:rPr>
        <w:t>А.Е.Личконың (1970 ж.) ПДО</w:t>
      </w:r>
      <w:r w:rsidRPr="00A20F30">
        <w:rPr>
          <w:rFonts w:ascii="Times New Roman" w:hAnsi="Times New Roman" w:cs="Times New Roman"/>
          <w:sz w:val="24"/>
          <w:szCs w:val="24"/>
          <w:lang w:val="sr-Cyrl-CS" w:eastAsia="ko-KR"/>
        </w:rPr>
        <w:t xml:space="preserve">-тұлғалық типологиялық сауалнамаларын да еңгізуге болады. (Патохарактерологический диагностический опросник) ПДО әдістемесін 14-18 жастағы жеткіншектердің акцентуациялары мен психопатияларының типін диагностикалау үшін қолданылады.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sz w:val="24"/>
          <w:szCs w:val="24"/>
          <w:lang w:val="sr-Cyrl-CS" w:eastAsia="ko-KR"/>
        </w:rPr>
        <w:t xml:space="preserve">Американ психолгі </w:t>
      </w:r>
      <w:r w:rsidRPr="00A20F30">
        <w:rPr>
          <w:rFonts w:ascii="Times New Roman" w:hAnsi="Times New Roman" w:cs="Times New Roman"/>
          <w:i/>
          <w:iCs/>
          <w:sz w:val="24"/>
          <w:szCs w:val="24"/>
          <w:lang w:val="sr-Cyrl-CS" w:eastAsia="ko-KR"/>
        </w:rPr>
        <w:t>Дж.Голланд</w:t>
      </w:r>
      <w:r w:rsidRPr="00A20F30">
        <w:rPr>
          <w:rFonts w:ascii="Times New Roman" w:hAnsi="Times New Roman" w:cs="Times New Roman"/>
          <w:sz w:val="24"/>
          <w:szCs w:val="24"/>
          <w:lang w:val="sr-Cyrl-CS" w:eastAsia="ko-KR"/>
        </w:rPr>
        <w:t xml:space="preserve"> жеке адам типологиясы бойынша мінез-құлқына байланысты адамдарды алты психологиялық типке бөлді. Мәселен, реалистік, интеллектуалдық, әлеуметтік, конвенциялық, тапқыр, әртістік.</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i/>
          <w:sz w:val="24"/>
          <w:szCs w:val="24"/>
          <w:lang w:val="sr-Cyrl-CS" w:eastAsia="ko-KR"/>
        </w:rPr>
        <w:tab/>
      </w:r>
      <w:r w:rsidRPr="00A20F30">
        <w:rPr>
          <w:rFonts w:ascii="Times New Roman" w:hAnsi="Times New Roman" w:cs="Times New Roman"/>
          <w:bCs/>
          <w:i/>
          <w:sz w:val="24"/>
          <w:szCs w:val="24"/>
          <w:lang w:val="sr-Cyrl-CS" w:eastAsia="ko-KR"/>
        </w:rPr>
        <w:t>Мотивация сауалнамалары</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sz w:val="24"/>
          <w:szCs w:val="24"/>
          <w:lang w:val="sr-Cyrl-CS"/>
        </w:rPr>
        <w:t xml:space="preserve">Адамның мінез-құлқындағы екі қызмет етуші өзара байланысты жақтарын көрсетуге болады: </w:t>
      </w:r>
      <w:r w:rsidRPr="00A20F30">
        <w:rPr>
          <w:rFonts w:ascii="Times New Roman" w:hAnsi="Times New Roman" w:cs="Times New Roman"/>
          <w:i/>
          <w:iCs/>
          <w:sz w:val="24"/>
          <w:szCs w:val="24"/>
          <w:lang w:val="sr-Cyrl-CS"/>
        </w:rPr>
        <w:t>реттеуші және қозғаушы</w:t>
      </w:r>
      <w:r w:rsidRPr="00A20F30">
        <w:rPr>
          <w:rFonts w:ascii="Times New Roman" w:hAnsi="Times New Roman" w:cs="Times New Roman"/>
          <w:sz w:val="24"/>
          <w:szCs w:val="24"/>
          <w:lang w:val="sr-Cyrl-CS"/>
        </w:rPr>
        <w:t xml:space="preserve">. </w:t>
      </w:r>
      <w:r w:rsidRPr="00A20F30">
        <w:rPr>
          <w:rFonts w:ascii="Times New Roman" w:hAnsi="Times New Roman" w:cs="Times New Roman"/>
          <w:b/>
          <w:bCs/>
          <w:sz w:val="24"/>
          <w:szCs w:val="24"/>
          <w:lang w:val="sr-Cyrl-CS"/>
        </w:rPr>
        <w:t xml:space="preserve"> </w:t>
      </w:r>
      <w:r w:rsidRPr="00A20F30">
        <w:rPr>
          <w:rFonts w:ascii="Times New Roman" w:hAnsi="Times New Roman" w:cs="Times New Roman"/>
          <w:i/>
          <w:iCs/>
          <w:sz w:val="24"/>
          <w:szCs w:val="24"/>
          <w:lang w:val="sr-Cyrl-CS"/>
        </w:rPr>
        <w:t xml:space="preserve">Реттеуші- </w:t>
      </w:r>
      <w:r w:rsidRPr="00A20F30">
        <w:rPr>
          <w:rFonts w:ascii="Times New Roman" w:hAnsi="Times New Roman" w:cs="Times New Roman"/>
          <w:sz w:val="24"/>
          <w:szCs w:val="24"/>
          <w:lang w:val="sr-Cyrl-CS"/>
        </w:rPr>
        <w:t>жағы мінез-құлықтың әр түрлі жағдайларға бейімділігін және тұрақтылығын қамтамасыз етед</w:t>
      </w:r>
      <w:r w:rsidRPr="00A20F30">
        <w:rPr>
          <w:rFonts w:ascii="Times New Roman" w:hAnsi="Times New Roman" w:cs="Times New Roman"/>
          <w:sz w:val="24"/>
          <w:szCs w:val="24"/>
          <w:lang w:val="kk-KZ"/>
        </w:rPr>
        <w:t>і.</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i/>
          <w:sz w:val="24"/>
          <w:szCs w:val="24"/>
          <w:lang w:val="sr-Cyrl-CS" w:eastAsia="ko-KR"/>
        </w:rPr>
        <w:t>Қ</w:t>
      </w:r>
      <w:r w:rsidRPr="00A20F30">
        <w:rPr>
          <w:rFonts w:ascii="Times New Roman" w:hAnsi="Times New Roman" w:cs="Times New Roman"/>
          <w:bCs/>
          <w:i/>
          <w:sz w:val="24"/>
          <w:szCs w:val="24"/>
          <w:lang w:val="sr-Cyrl-CS" w:eastAsia="ko-KR"/>
        </w:rPr>
        <w:t>ызығушылық сауалнамасы</w:t>
      </w:r>
      <w:r w:rsidRPr="00A20F30">
        <w:rPr>
          <w:rFonts w:ascii="Times New Roman" w:hAnsi="Times New Roman" w:cs="Times New Roman"/>
          <w:b/>
          <w:bCs/>
          <w:sz w:val="24"/>
          <w:szCs w:val="24"/>
          <w:lang w:val="sr-Cyrl-CS" w:eastAsia="ko-KR"/>
        </w:rPr>
        <w:t xml:space="preserve">. </w:t>
      </w:r>
      <w:r w:rsidRPr="00A20F30">
        <w:rPr>
          <w:rFonts w:ascii="Times New Roman" w:hAnsi="Times New Roman" w:cs="Times New Roman"/>
          <w:i/>
          <w:iCs/>
          <w:sz w:val="24"/>
          <w:szCs w:val="24"/>
          <w:lang w:val="sr-Cyrl-CS" w:eastAsia="ko-KR"/>
        </w:rPr>
        <w:t>Психологияда қызығушылық-</w:t>
      </w:r>
      <w:r w:rsidRPr="00A20F30">
        <w:rPr>
          <w:rFonts w:ascii="Times New Roman" w:hAnsi="Times New Roman" w:cs="Times New Roman"/>
          <w:sz w:val="24"/>
          <w:szCs w:val="24"/>
          <w:lang w:val="sr-Cyrl-CS" w:eastAsia="ko-KR"/>
        </w:rPr>
        <w:t xml:space="preserve">деп адамның іс-әрекет мақсатын түсінудегі бағыттылығын қамтамасыз ететін, сонымен бірге бағдарлауға мүмкіндік бере отырып,  индивидтің жаңа фактормен танысуын және шыңдықты тереңірек, толығырақ бейнелеп, тануына әкелетін танымдық қажеттіліктің формасын көрсетеді. Қызығушылықты өлшеу тұлғаны зерттеудің нақты міндеттерінен басталады.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bCs/>
          <w:i/>
          <w:sz w:val="24"/>
          <w:szCs w:val="24"/>
          <w:lang w:val="sr-Cyrl-CS" w:eastAsia="ko-KR"/>
        </w:rPr>
        <w:t>Жеке тұлғаны диагностикалауда проективті (жобалау) әдісі</w:t>
      </w:r>
      <w:r w:rsidRPr="00A20F30">
        <w:rPr>
          <w:rFonts w:ascii="Times New Roman" w:hAnsi="Times New Roman" w:cs="Times New Roman"/>
          <w:b/>
          <w:bCs/>
          <w:sz w:val="24"/>
          <w:szCs w:val="24"/>
          <w:lang w:val="sr-Cyrl-CS" w:eastAsia="ko-KR"/>
        </w:rPr>
        <w:t xml:space="preserve">. </w:t>
      </w:r>
      <w:r w:rsidRPr="00A20F30">
        <w:rPr>
          <w:rFonts w:ascii="Times New Roman" w:hAnsi="Times New Roman" w:cs="Times New Roman"/>
          <w:sz w:val="24"/>
          <w:szCs w:val="24"/>
          <w:lang w:val="sr-Cyrl-CS" w:eastAsia="ko-KR"/>
        </w:rPr>
        <w:t>Бұл әдістемелер қиял мен фантазияның өнімдерін талдауына негізделіп, тұлғаның ішкі әлемін, оның субъективті әсерленулерінің, ойларының, бағыт-бағдарын ашуға арналған.</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sz w:val="24"/>
          <w:szCs w:val="24"/>
          <w:lang w:val="sr-Cyrl-CS" w:eastAsia="ko-KR"/>
        </w:rPr>
        <w:t xml:space="preserve">Психолог Р.Кетелл тұлға кесіндерін жүйелеу үшін тұлғалық сұрақнамаларды құрастыру үшін </w:t>
      </w:r>
      <w:r w:rsidRPr="00A20F30">
        <w:rPr>
          <w:rFonts w:ascii="Times New Roman" w:hAnsi="Times New Roman" w:cs="Times New Roman"/>
          <w:i/>
          <w:iCs/>
          <w:sz w:val="24"/>
          <w:szCs w:val="24"/>
          <w:lang w:val="sr-Cyrl-CS" w:eastAsia="ko-KR"/>
        </w:rPr>
        <w:t>факторлық анализді</w:t>
      </w:r>
      <w:r w:rsidRPr="00A20F30">
        <w:rPr>
          <w:rFonts w:ascii="Times New Roman" w:hAnsi="Times New Roman" w:cs="Times New Roman"/>
          <w:sz w:val="24"/>
          <w:szCs w:val="24"/>
          <w:lang w:val="sr-Cyrl-CS" w:eastAsia="ko-KR"/>
        </w:rPr>
        <w:t xml:space="preserve"> қолданды. Р. Кеттелдің бұл бағытына тән ерекшелік-ол факторлық анализді берілгендердің көлемін қысқарту тәсілі ретінде емес, жеке тұлғаның базистік, себепті кескіндерін айқындау әдісі ретінде қолданылады. Мінез-құлық ерекшеліктері туралы жеткілікті мәліметтер алу үшін </w:t>
      </w:r>
      <w:r w:rsidRPr="00A20F30">
        <w:rPr>
          <w:rFonts w:ascii="Times New Roman" w:hAnsi="Times New Roman" w:cs="Times New Roman"/>
          <w:i/>
          <w:iCs/>
          <w:sz w:val="24"/>
          <w:szCs w:val="24"/>
          <w:lang w:val="sr-Cyrl-CS" w:eastAsia="ko-KR"/>
        </w:rPr>
        <w:t>Р.Кетелл Г.Олпорт пен Х.Одберг</w:t>
      </w:r>
      <w:r w:rsidRPr="00A20F30">
        <w:rPr>
          <w:rFonts w:ascii="Times New Roman" w:hAnsi="Times New Roman" w:cs="Times New Roman"/>
          <w:sz w:val="24"/>
          <w:szCs w:val="24"/>
          <w:lang w:val="sr-Cyrl-CS" w:eastAsia="ko-KR"/>
        </w:rPr>
        <w:t xml:space="preserve"> 1936 жылы жасаған сөздіктегі бүкіл жеке тұлғалық кескіндердің атауын талдап шықты. </w:t>
      </w:r>
      <w:r w:rsidRPr="00A20F30">
        <w:rPr>
          <w:rFonts w:ascii="Times New Roman" w:hAnsi="Times New Roman" w:cs="Times New Roman"/>
          <w:i/>
          <w:iCs/>
          <w:sz w:val="24"/>
          <w:szCs w:val="24"/>
          <w:lang w:val="sr-Cyrl-CS" w:eastAsia="ko-KR"/>
        </w:rPr>
        <w:t>Р.Б.Кеттелдің 16 Жеке тұлғалық факторлардың сауалнамасының мәні</w:t>
      </w:r>
      <w:r w:rsidRPr="00A20F30">
        <w:rPr>
          <w:rFonts w:ascii="Times New Roman" w:hAnsi="Times New Roman" w:cs="Times New Roman"/>
          <w:sz w:val="24"/>
          <w:szCs w:val="24"/>
          <w:lang w:val="sr-Cyrl-CS" w:eastAsia="ko-KR"/>
        </w:rPr>
        <w:t xml:space="preserve"> - әдістеме өмірлік ситуацияларға қатысты болды. ХХ ғ. 90-жж А.Г.Шмелев қосалақы авторлармен бірге, 16 </w:t>
      </w:r>
      <w:r w:rsidRPr="00A20F30">
        <w:rPr>
          <w:rFonts w:ascii="Times New Roman" w:hAnsi="Times New Roman" w:cs="Times New Roman"/>
          <w:sz w:val="24"/>
          <w:szCs w:val="24"/>
          <w:lang w:eastAsia="ko-KR"/>
        </w:rPr>
        <w:t>PF</w:t>
      </w:r>
      <w:r w:rsidRPr="00A20F30">
        <w:rPr>
          <w:rFonts w:ascii="Times New Roman" w:hAnsi="Times New Roman" w:cs="Times New Roman"/>
          <w:sz w:val="24"/>
          <w:szCs w:val="24"/>
          <w:lang w:val="sr-Cyrl-CS" w:eastAsia="ko-KR"/>
        </w:rPr>
        <w:t xml:space="preserve"> сауалнамасын жасады. </w:t>
      </w:r>
    </w:p>
    <w:p w:rsidR="00A20F30" w:rsidRPr="00A20F30" w:rsidRDefault="00A20F30" w:rsidP="00A20F30">
      <w:pPr>
        <w:spacing w:after="0" w:line="240" w:lineRule="auto"/>
        <w:ind w:firstLine="454"/>
        <w:jc w:val="both"/>
        <w:rPr>
          <w:rFonts w:ascii="Times New Roman" w:hAnsi="Times New Roman" w:cs="Times New Roman"/>
          <w:sz w:val="24"/>
          <w:szCs w:val="24"/>
          <w:lang w:val="sr-Cyrl-CS" w:eastAsia="ko-KR"/>
        </w:rPr>
      </w:pPr>
      <w:r w:rsidRPr="00A20F30">
        <w:rPr>
          <w:rFonts w:ascii="Times New Roman" w:hAnsi="Times New Roman" w:cs="Times New Roman"/>
          <w:sz w:val="24"/>
          <w:szCs w:val="24"/>
          <w:lang w:val="sr-Cyrl-CS" w:eastAsia="ko-KR"/>
        </w:rPr>
        <w:t xml:space="preserve">Батыс әлеуметтік психологиясында социометриялық деп аталатын бағыт кеңінен таралған. Оның негізін қалаушы </w:t>
      </w:r>
      <w:r w:rsidRPr="00A20F30">
        <w:rPr>
          <w:rFonts w:ascii="Times New Roman" w:hAnsi="Times New Roman" w:cs="Times New Roman"/>
          <w:i/>
          <w:iCs/>
          <w:sz w:val="24"/>
          <w:szCs w:val="24"/>
          <w:lang w:val="sr-Cyrl-CS" w:eastAsia="ko-KR"/>
        </w:rPr>
        <w:t>Джекоб Морено</w:t>
      </w:r>
      <w:r w:rsidRPr="00A20F30">
        <w:rPr>
          <w:rFonts w:ascii="Times New Roman" w:hAnsi="Times New Roman" w:cs="Times New Roman"/>
          <w:sz w:val="24"/>
          <w:szCs w:val="24"/>
          <w:lang w:val="sr-Cyrl-CS" w:eastAsia="ko-KR"/>
        </w:rPr>
        <w:t xml:space="preserve"> болды. Топтық динамика (қозғалыс) және лидерлік (жетекшілік). Топтық динамика түсінігі және оған сәйкес зерттеу бағыттарын К.Левин іске асырды. Сонымен қатар, </w:t>
      </w:r>
      <w:r w:rsidRPr="00A20F30">
        <w:rPr>
          <w:rFonts w:ascii="Times New Roman" w:hAnsi="Times New Roman" w:cs="Times New Roman"/>
          <w:i/>
          <w:iCs/>
          <w:sz w:val="24"/>
          <w:szCs w:val="24"/>
          <w:lang w:val="sr-Cyrl-CS" w:eastAsia="ko-KR"/>
        </w:rPr>
        <w:t>К.Левин өріс (поля) теориясын</w:t>
      </w:r>
      <w:r w:rsidRPr="00A20F30">
        <w:rPr>
          <w:rFonts w:ascii="Times New Roman" w:hAnsi="Times New Roman" w:cs="Times New Roman"/>
          <w:sz w:val="24"/>
          <w:szCs w:val="24"/>
          <w:lang w:val="sr-Cyrl-CS" w:eastAsia="ko-KR"/>
        </w:rPr>
        <w:t xml:space="preserve"> жасап шығарды.</w:t>
      </w:r>
    </w:p>
    <w:p w:rsidR="00A20F30" w:rsidRPr="00A20F30" w:rsidRDefault="00A20F30" w:rsidP="00A20F30">
      <w:pPr>
        <w:spacing w:after="0" w:line="240" w:lineRule="auto"/>
        <w:ind w:firstLine="454"/>
        <w:jc w:val="both"/>
        <w:rPr>
          <w:rFonts w:ascii="Times New Roman" w:hAnsi="Times New Roman" w:cs="Times New Roman"/>
          <w:sz w:val="24"/>
          <w:szCs w:val="24"/>
          <w:lang w:val="sr-Cyrl-CS" w:eastAsia="ko-KR"/>
        </w:rPr>
      </w:pPr>
      <w:r w:rsidRPr="00A20F30">
        <w:rPr>
          <w:rFonts w:ascii="Times New Roman" w:hAnsi="Times New Roman" w:cs="Times New Roman"/>
          <w:bCs/>
          <w:sz w:val="24"/>
          <w:szCs w:val="24"/>
          <w:lang w:val="sr-Cyrl-CS" w:eastAsia="ko-KR"/>
        </w:rPr>
        <w:t>Өзара тұлғалық</w:t>
      </w:r>
      <w:r w:rsidRPr="00A20F30">
        <w:rPr>
          <w:rFonts w:ascii="Times New Roman" w:hAnsi="Times New Roman" w:cs="Times New Roman"/>
          <w:sz w:val="24"/>
          <w:szCs w:val="24"/>
          <w:lang w:val="sr-Cyrl-CS" w:eastAsia="ko-KR"/>
        </w:rPr>
        <w:t xml:space="preserve"> қатынас-басқа адамдармен өзара қарым-қатынас жасаған кезінде туындай отырып, практикалық өзараәрекеттесуінде және рухани іс-әрекеті мен қоғамдық қатынас ретінде анықталады. Өзараәрекеттестік құрылымда қарым - қатынастың үш құрамы бар, олар: мінез-құлықты, аффективті және когнетивті ( Я.А.Каменский бойынша) праксивті, аффективті, гностикалық (А.А.Бодалева бойынша), регулятивті, аффективті және ақпараттық (Б.Ф.Ломов бойынша). </w:t>
      </w:r>
    </w:p>
    <w:p w:rsidR="00A20F30" w:rsidRPr="00A20F30" w:rsidRDefault="00A20F30" w:rsidP="00A20F30">
      <w:pPr>
        <w:spacing w:after="0" w:line="240" w:lineRule="auto"/>
        <w:rPr>
          <w:rFonts w:ascii="Times New Roman" w:hAnsi="Times New Roman" w:cs="Times New Roman"/>
          <w:sz w:val="24"/>
          <w:szCs w:val="24"/>
          <w:lang w:val="sr-Cyrl-CS"/>
        </w:rPr>
      </w:pPr>
    </w:p>
    <w:p w:rsidR="00A20F30" w:rsidRPr="00A20F30" w:rsidRDefault="00A20F30" w:rsidP="00CB5DB4">
      <w:pPr>
        <w:pStyle w:val="2"/>
        <w:numPr>
          <w:ilvl w:val="3"/>
          <w:numId w:val="18"/>
        </w:numPr>
        <w:tabs>
          <w:tab w:val="clear" w:pos="2880"/>
          <w:tab w:val="num" w:pos="709"/>
        </w:tabs>
        <w:ind w:hanging="2738"/>
        <w:jc w:val="center"/>
        <w:rPr>
          <w:b/>
          <w:lang w:val="sr-Cyrl-CS"/>
        </w:rPr>
      </w:pPr>
      <w:r w:rsidRPr="00A20F30">
        <w:rPr>
          <w:b/>
          <w:bCs/>
          <w:lang w:val="ru-RU"/>
        </w:rPr>
        <w:t>Мектепке дейінгі</w:t>
      </w:r>
      <w:r w:rsidRPr="00A20F30">
        <w:rPr>
          <w:b/>
          <w:bCs/>
        </w:rPr>
        <w:t xml:space="preserve"> жастағы </w:t>
      </w:r>
      <w:r w:rsidRPr="00A20F30">
        <w:rPr>
          <w:b/>
          <w:bCs/>
          <w:lang w:val="ru-RU"/>
        </w:rPr>
        <w:t>балала</w:t>
      </w:r>
      <w:r w:rsidRPr="00A20F30">
        <w:rPr>
          <w:b/>
          <w:bCs/>
        </w:rPr>
        <w:t>р</w:t>
      </w:r>
      <w:r w:rsidRPr="00A20F30">
        <w:rPr>
          <w:b/>
          <w:bCs/>
          <w:lang w:val="ru-RU"/>
        </w:rPr>
        <w:t xml:space="preserve"> психодиагностикасы</w:t>
      </w:r>
    </w:p>
    <w:p w:rsidR="00A20F30" w:rsidRPr="00A20F30" w:rsidRDefault="00A20F30" w:rsidP="00A20F30">
      <w:pPr>
        <w:spacing w:after="0" w:line="240" w:lineRule="auto"/>
        <w:rPr>
          <w:rFonts w:ascii="Times New Roman" w:hAnsi="Times New Roman" w:cs="Times New Roman"/>
          <w:sz w:val="24"/>
          <w:szCs w:val="24"/>
          <w:lang w:val="sr-Cyrl-CS"/>
        </w:rPr>
      </w:pP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Психологиялық диагностика адам психикасының ерекшеліктері туралы мәліметтерді жинақтауды қамтамасыз етуге арналған.</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Психодиагностиканың міндеті баланың жеке психологиялық ерекшеліктері туралы мәлімет беру. Бұл мәлімет балалардың өздері үшін де олармен жұмыс істейтін тәрбиеші, ата-аналар үшін де пайдалы. Психологтың міндетіне баланың психикалық дамуының ерекшеліктерін, іскерлік пен дағдысын, жеке бас аралық ерекшеліктердің даму деңгейінің жас нормалары мен қоғам талаптарына сәйкестігін анықтау кіреді.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lastRenderedPageBreak/>
        <w:t xml:space="preserve">Жекеленген балалардың оқуы мен тәрбиесіндегі қиындықтардың психологиялық себептерін анықтайтын баланың қызығушылықтары, қабілетттері, жеке тұлғалық  жаңарыстарының қалыптасуын анықтайды.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Көптеген отан, шетел психологтарының зерттеулерінде психодиагностиканы ғылыми зертттеу және ғылыми практикалық түрлерге бөліп көрсетеді. Ғылыми практикалық психодиагностика қоғамдық практиканың әртүрлі міндеттеріне бағытталады. Білім берудегі мектепке дейінгі баланың  психологиялық салауаттылығын дамыту міндеттіне бағытталады. </w:t>
      </w:r>
    </w:p>
    <w:p w:rsidR="00A20F30" w:rsidRPr="00A20F30" w:rsidRDefault="00A20F30" w:rsidP="00A20F30">
      <w:pPr>
        <w:pStyle w:val="a8"/>
        <w:spacing w:after="0"/>
        <w:ind w:firstLine="561"/>
        <w:jc w:val="both"/>
        <w:rPr>
          <w:rFonts w:ascii="Times New Roman" w:hAnsi="Times New Roman"/>
          <w:lang w:val="sr-Cyrl-CS"/>
        </w:rPr>
      </w:pPr>
      <w:r w:rsidRPr="00A20F30">
        <w:rPr>
          <w:rFonts w:ascii="Times New Roman" w:hAnsi="Times New Roman"/>
          <w:lang w:val="sr-Cyrl-CS"/>
        </w:rPr>
        <w:t>Диагностика дамыту мен т‰зетуден бµлек қарастырылмайтынын кµрсетті. М±нда мєні жағынан  диагностикалық, коррекциялық диагностикалық тєрбиелік бағыттар бірт±тас ж‰зеге асуы тиіс. Диагностикалық  едєуір күрделі бағыттардың бірі. Диагностикада психологиялық  мєселені бµліп кµрсету с±рақты д±рыс қою, тєрбиеші, ата-ана, балалардан керекті ақпараты ала білу осы ақпаратты жєне қортынды жасай білу маңызды болып табылады.</w:t>
      </w:r>
    </w:p>
    <w:p w:rsidR="00A20F30" w:rsidRPr="00A20F30" w:rsidRDefault="00A20F30" w:rsidP="00A20F30">
      <w:pPr>
        <w:shd w:val="clear" w:color="auto" w:fill="FFFFFF"/>
        <w:spacing w:after="0" w:line="240" w:lineRule="auto"/>
        <w:ind w:firstLine="561"/>
        <w:jc w:val="both"/>
        <w:rPr>
          <w:rFonts w:ascii="Times New Roman" w:hAnsi="Times New Roman" w:cs="Times New Roman"/>
          <w:i/>
          <w:sz w:val="24"/>
          <w:szCs w:val="24"/>
          <w:lang w:val="sr-Cyrl-CS"/>
        </w:rPr>
      </w:pPr>
      <w:r w:rsidRPr="00A20F30">
        <w:rPr>
          <w:rFonts w:ascii="Times New Roman" w:hAnsi="Times New Roman" w:cs="Times New Roman"/>
          <w:i/>
          <w:sz w:val="24"/>
          <w:szCs w:val="24"/>
          <w:lang w:val="kk-KZ"/>
        </w:rPr>
        <w:t xml:space="preserve">Психодиагностикалық әдістемелерді пайдалаудың жалпы нұсқауы төмендегідей: </w:t>
      </w:r>
    </w:p>
    <w:p w:rsidR="00A20F30" w:rsidRPr="00A20F30" w:rsidRDefault="00A20F30" w:rsidP="00A20F30">
      <w:pPr>
        <w:shd w:val="clear" w:color="auto" w:fill="FFFFFF"/>
        <w:spacing w:after="0" w:line="240" w:lineRule="auto"/>
        <w:ind w:firstLine="561"/>
        <w:jc w:val="both"/>
        <w:rPr>
          <w:rFonts w:ascii="Times New Roman" w:hAnsi="Times New Roman" w:cs="Times New Roman"/>
          <w:color w:val="000000"/>
          <w:sz w:val="24"/>
          <w:szCs w:val="24"/>
          <w:lang w:val="sr-Cyrl-CS"/>
        </w:rPr>
      </w:pPr>
      <w:r w:rsidRPr="00A20F30">
        <w:rPr>
          <w:rFonts w:ascii="Times New Roman" w:hAnsi="Times New Roman" w:cs="Times New Roman"/>
          <w:sz w:val="24"/>
          <w:szCs w:val="24"/>
          <w:lang w:val="sr-Cyrl-CS"/>
        </w:rPr>
        <w:t xml:space="preserve">1. Кәсіби біліктігі бар немесе баланы жақсы танып білген ересек адам әдістің ішкі, экспертті бағасына назар аударуы керек. </w:t>
      </w:r>
    </w:p>
    <w:p w:rsidR="00A20F30" w:rsidRPr="00A20F30" w:rsidRDefault="00A20F30" w:rsidP="00A20F30">
      <w:pPr>
        <w:shd w:val="clear" w:color="auto" w:fill="FFFFFF"/>
        <w:spacing w:after="0" w:line="240" w:lineRule="auto"/>
        <w:ind w:firstLine="561"/>
        <w:jc w:val="both"/>
        <w:rPr>
          <w:rFonts w:ascii="Times New Roman" w:hAnsi="Times New Roman" w:cs="Times New Roman"/>
          <w:color w:val="000000"/>
          <w:sz w:val="24"/>
          <w:szCs w:val="24"/>
          <w:lang w:val="sr-Cyrl-CS"/>
        </w:rPr>
      </w:pPr>
      <w:r w:rsidRPr="00A20F30">
        <w:rPr>
          <w:rFonts w:ascii="Times New Roman" w:hAnsi="Times New Roman" w:cs="Times New Roman"/>
          <w:color w:val="000000"/>
          <w:sz w:val="24"/>
          <w:szCs w:val="24"/>
          <w:lang w:val="sr-Cyrl-CS"/>
        </w:rPr>
        <w:t xml:space="preserve">2. Мектепке дейінгі кезеңде экспертті бағалауға, баланың өзіңдік бағалауын есепке алу керек, олар  әліде болса  ересектердің піркіріне сүйенеді. </w:t>
      </w:r>
    </w:p>
    <w:p w:rsidR="00A20F30" w:rsidRPr="00A20F30" w:rsidRDefault="00A20F30" w:rsidP="00A20F30">
      <w:pPr>
        <w:shd w:val="clear" w:color="auto" w:fill="FFFFFF"/>
        <w:spacing w:after="0" w:line="240" w:lineRule="auto"/>
        <w:ind w:firstLine="561"/>
        <w:jc w:val="both"/>
        <w:rPr>
          <w:rFonts w:ascii="Times New Roman" w:hAnsi="Times New Roman" w:cs="Times New Roman"/>
          <w:color w:val="000000"/>
          <w:sz w:val="24"/>
          <w:szCs w:val="24"/>
          <w:lang w:val="sr-Cyrl-CS"/>
        </w:rPr>
      </w:pPr>
      <w:r w:rsidRPr="00A20F30">
        <w:rPr>
          <w:rFonts w:ascii="Times New Roman" w:hAnsi="Times New Roman" w:cs="Times New Roman"/>
          <w:color w:val="000000"/>
          <w:sz w:val="24"/>
          <w:szCs w:val="24"/>
          <w:lang w:val="sr-Cyrl-CS"/>
        </w:rPr>
        <w:t xml:space="preserve">3. Мектепке дейінгі бала үшін жеке тұлғалық сұрақтарды қолданған жөн. </w:t>
      </w:r>
    </w:p>
    <w:p w:rsidR="00A20F30" w:rsidRPr="00A20F30" w:rsidRDefault="00A20F30" w:rsidP="00A20F30">
      <w:pPr>
        <w:shd w:val="clear" w:color="auto" w:fill="FFFFFF"/>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color w:val="000000"/>
          <w:sz w:val="24"/>
          <w:szCs w:val="24"/>
          <w:lang w:val="sr-Cyrl-CS"/>
        </w:rPr>
        <w:t>4. Мектепке дейінгі бала үшін тест ауызша немесе тест түрінде беріледі. Кей кездері тапсырмаларды орындау үшін қарындаш және қағазды пайдаланды. (қарапайым әркеттерді орындайды).</w:t>
      </w:r>
    </w:p>
    <w:p w:rsidR="00A20F30" w:rsidRPr="00A20F30" w:rsidRDefault="00A20F30" w:rsidP="00A20F30">
      <w:pPr>
        <w:shd w:val="clear" w:color="auto" w:fill="FFFFFF"/>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Мектепке дейінгі баланың дамын диагностикалау әр түрлі сипатта болады: эмоцинальды, моторлы, танымдық процесстерін, сонымен қатар тұлғалық ерекшеліктері. </w:t>
      </w:r>
    </w:p>
    <w:p w:rsidR="00A20F30" w:rsidRPr="00A20F30" w:rsidRDefault="00A20F30" w:rsidP="00A20F30">
      <w:pPr>
        <w:shd w:val="clear" w:color="auto" w:fill="FFFFFF"/>
        <w:spacing w:after="0" w:line="240" w:lineRule="auto"/>
        <w:ind w:firstLine="561"/>
        <w:jc w:val="both"/>
        <w:rPr>
          <w:rFonts w:ascii="Times New Roman" w:hAnsi="Times New Roman" w:cs="Times New Roman"/>
          <w:bCs/>
          <w:color w:val="000000"/>
          <w:sz w:val="24"/>
          <w:szCs w:val="24"/>
          <w:lang w:val="sr-Cyrl-CS"/>
        </w:rPr>
      </w:pPr>
      <w:r w:rsidRPr="00A20F30">
        <w:rPr>
          <w:rFonts w:ascii="Times New Roman" w:hAnsi="Times New Roman" w:cs="Times New Roman"/>
          <w:sz w:val="24"/>
          <w:szCs w:val="24"/>
          <w:lang w:val="sr-Cyrl-CS"/>
        </w:rPr>
        <w:t xml:space="preserve">Америкалық ассоциация комитеттінде бейімделген мінез-құлық шкаласы өңделді. </w:t>
      </w:r>
      <w:r w:rsidRPr="00A20F30">
        <w:rPr>
          <w:rFonts w:ascii="Times New Roman" w:hAnsi="Times New Roman" w:cs="Times New Roman"/>
          <w:bCs/>
          <w:color w:val="000000"/>
          <w:sz w:val="24"/>
          <w:szCs w:val="24"/>
          <w:lang w:val="sr-Cyrl-CS"/>
        </w:rPr>
        <w:t xml:space="preserve">(АВС), эмоцианальды күйді немесе қандай бір психикалық бұзылыстарды оқып-үйренуге арналған.   </w:t>
      </w:r>
    </w:p>
    <w:p w:rsidR="00A20F30" w:rsidRPr="00A20F30" w:rsidRDefault="00A20F30" w:rsidP="00A20F30">
      <w:pPr>
        <w:shd w:val="clear" w:color="auto" w:fill="FFFFFF"/>
        <w:spacing w:after="0" w:line="240" w:lineRule="auto"/>
        <w:ind w:firstLine="561"/>
        <w:jc w:val="both"/>
        <w:rPr>
          <w:rFonts w:ascii="Times New Roman" w:hAnsi="Times New Roman" w:cs="Times New Roman"/>
          <w:bCs/>
          <w:color w:val="000000"/>
          <w:sz w:val="24"/>
          <w:szCs w:val="24"/>
          <w:lang w:val="sr-Cyrl-CS"/>
        </w:rPr>
      </w:pPr>
      <w:r w:rsidRPr="00A20F30">
        <w:rPr>
          <w:rFonts w:ascii="Times New Roman" w:hAnsi="Times New Roman" w:cs="Times New Roman"/>
          <w:color w:val="000000"/>
          <w:sz w:val="24"/>
          <w:szCs w:val="24"/>
          <w:lang w:val="sr-Cyrl-CS"/>
        </w:rPr>
        <w:t xml:space="preserve">Маккарти шкаласы 2,5 тан 8,5 қа дейінгі баланың қабілетін оқуып-үйренуге бағытталған. </w:t>
      </w:r>
    </w:p>
    <w:p w:rsidR="00A20F30" w:rsidRPr="00A20F30" w:rsidRDefault="00A20F30" w:rsidP="00A20F30">
      <w:pPr>
        <w:shd w:val="clear" w:color="auto" w:fill="FFFFFF"/>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color w:val="000000"/>
          <w:sz w:val="24"/>
          <w:szCs w:val="24"/>
          <w:lang w:val="sr-Cyrl-CS"/>
        </w:rPr>
        <w:t>Мектепке дейінгі баланың ақыл-ой қабілетінің даму деңгейін бағалауға арналаған Стэнфорд-Бине және Векслер тестілері қолданылады. .</w:t>
      </w:r>
    </w:p>
    <w:p w:rsidR="00A20F30" w:rsidRPr="00A20F30" w:rsidRDefault="00A20F30" w:rsidP="00A20F30">
      <w:pPr>
        <w:shd w:val="clear" w:color="auto" w:fill="FFFFFF"/>
        <w:spacing w:after="0" w:line="240" w:lineRule="auto"/>
        <w:ind w:firstLine="561"/>
        <w:jc w:val="both"/>
        <w:rPr>
          <w:rFonts w:ascii="Times New Roman" w:hAnsi="Times New Roman" w:cs="Times New Roman"/>
          <w:color w:val="000000"/>
          <w:sz w:val="24"/>
          <w:szCs w:val="24"/>
          <w:lang w:val="sr-Cyrl-CS"/>
        </w:rPr>
      </w:pPr>
      <w:r w:rsidRPr="00A20F30">
        <w:rPr>
          <w:rFonts w:ascii="Times New Roman" w:hAnsi="Times New Roman" w:cs="Times New Roman"/>
          <w:color w:val="000000"/>
          <w:sz w:val="24"/>
          <w:szCs w:val="24"/>
          <w:lang w:val="sr-Cyrl-CS"/>
        </w:rPr>
        <w:t xml:space="preserve">Отандық психологтар-Л.С. Выготский, А.В. Запорожц, Д.Б. Эльконин, Л.И. Божович еңбектерінде: дамудың мәдени-тарихи теориясы, психикалық дамуға әсер ететін  факторлар, дамудың әлеуметтік жағдайы, оқу мен дамудың арақатынасы, психикалық дамудың қозғаушы күштері. </w:t>
      </w:r>
    </w:p>
    <w:p w:rsidR="00A20F30" w:rsidRPr="00A20F30" w:rsidRDefault="00A20F30" w:rsidP="00A20F30">
      <w:pPr>
        <w:spacing w:after="0" w:line="240" w:lineRule="auto"/>
        <w:ind w:firstLine="454"/>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Мектепке дейінгі шақ- баланың сезімдік тәжірбиесінің орасан зор молайып, ретке келу, қабылдау мен ойлаудың адамға тән формаларын игеру, қиялдың күшті даму, ырықты зейін мен мағыналы естің бастамалары қалыптасу кезең болып саналады.</w:t>
      </w:r>
    </w:p>
    <w:p w:rsidR="00A20F30" w:rsidRPr="00A20F30" w:rsidRDefault="00A20F30" w:rsidP="00A20F30">
      <w:pPr>
        <w:pStyle w:val="a8"/>
        <w:spacing w:after="0"/>
        <w:ind w:firstLine="454"/>
        <w:jc w:val="both"/>
        <w:rPr>
          <w:rFonts w:ascii="Times New Roman" w:hAnsi="Times New Roman"/>
          <w:lang w:val="sr-Cyrl-CS"/>
        </w:rPr>
      </w:pPr>
      <w:r w:rsidRPr="00A20F30">
        <w:rPr>
          <w:rFonts w:ascii="Times New Roman" w:hAnsi="Times New Roman"/>
          <w:bCs/>
          <w:i/>
          <w:lang w:val="sr-Cyrl-CS"/>
        </w:rPr>
        <w:t>Бала тұлғасының қалыптасуы</w:t>
      </w:r>
      <w:r w:rsidRPr="00A20F30">
        <w:rPr>
          <w:rFonts w:ascii="Times New Roman" w:hAnsi="Times New Roman"/>
          <w:lang w:val="sr-Cyrl-CS"/>
        </w:rPr>
        <w:t xml:space="preserve"> оның құрбыларымен және үлкендермен қарым-қатынас орнатуын анықтайды. Бала өз құрбыларымен  қарым-қатынасқа түседі</w:t>
      </w:r>
      <w:r w:rsidRPr="00A20F30">
        <w:rPr>
          <w:rFonts w:ascii="Times New Roman" w:hAnsi="Times New Roman"/>
          <w:b/>
          <w:bCs/>
          <w:lang w:val="sr-Cyrl-CS"/>
        </w:rPr>
        <w:t xml:space="preserve">, </w:t>
      </w:r>
      <w:r w:rsidRPr="00A20F30">
        <w:rPr>
          <w:rFonts w:ascii="Times New Roman" w:hAnsi="Times New Roman"/>
          <w:i/>
          <w:iCs/>
          <w:lang w:val="sr-Cyrl-CS"/>
        </w:rPr>
        <w:t>»балалар қоғамының</w:t>
      </w:r>
      <w:r w:rsidRPr="00A20F30">
        <w:rPr>
          <w:rFonts w:ascii="Times New Roman" w:hAnsi="Times New Roman"/>
          <w:b/>
          <w:bCs/>
          <w:lang w:val="sr-Cyrl-CS"/>
        </w:rPr>
        <w:t>»</w:t>
      </w:r>
      <w:r w:rsidRPr="00A20F30">
        <w:rPr>
          <w:rFonts w:ascii="Times New Roman" w:hAnsi="Times New Roman"/>
          <w:lang w:val="sr-Cyrl-CS"/>
        </w:rPr>
        <w:t xml:space="preserve"> құрылуы болып табылады. </w:t>
      </w:r>
    </w:p>
    <w:p w:rsidR="00A20F30" w:rsidRPr="00A20F30" w:rsidRDefault="00A20F30" w:rsidP="00A20F30">
      <w:pPr>
        <w:pStyle w:val="a8"/>
        <w:spacing w:after="0"/>
        <w:ind w:firstLine="454"/>
        <w:jc w:val="both"/>
        <w:rPr>
          <w:rFonts w:ascii="Times New Roman" w:hAnsi="Times New Roman"/>
          <w:lang w:val="sr-Cyrl-CS"/>
        </w:rPr>
      </w:pPr>
      <w:r w:rsidRPr="00A20F30">
        <w:rPr>
          <w:rFonts w:ascii="Times New Roman" w:hAnsi="Times New Roman"/>
          <w:lang w:val="sr-Cyrl-CS"/>
        </w:rPr>
        <w:t>Мектеп жасына дейінгі баланың басқа адамдарға қатысты өзіндік ішкі позициясы өз «</w:t>
      </w:r>
      <w:r w:rsidRPr="00A20F30">
        <w:rPr>
          <w:rFonts w:ascii="Times New Roman" w:hAnsi="Times New Roman"/>
          <w:i/>
          <w:iCs/>
          <w:lang w:val="sr-Cyrl-CS"/>
        </w:rPr>
        <w:t>менін</w:t>
      </w:r>
      <w:r w:rsidRPr="00A20F30">
        <w:rPr>
          <w:rFonts w:ascii="Times New Roman" w:hAnsi="Times New Roman"/>
          <w:lang w:val="sr-Cyrl-CS"/>
        </w:rPr>
        <w:t>»және өз қылықтарының маңызын ағаруының арта түсуімен, үлкендердің ішкі дүниесіне, олардың іс-әрекеттері мен өзара қарым-қатынасына ерекше қызығуымен сипатталады.</w:t>
      </w:r>
    </w:p>
    <w:p w:rsidR="00A20F30" w:rsidRPr="00A20F30" w:rsidRDefault="00A20F30" w:rsidP="00A20F30">
      <w:pPr>
        <w:spacing w:after="0" w:line="240" w:lineRule="auto"/>
        <w:rPr>
          <w:rFonts w:ascii="Times New Roman" w:hAnsi="Times New Roman" w:cs="Times New Roman"/>
          <w:sz w:val="24"/>
          <w:szCs w:val="24"/>
          <w:lang w:val="sr-Cyrl-CS"/>
        </w:rPr>
      </w:pPr>
    </w:p>
    <w:p w:rsidR="00A20F30" w:rsidRPr="00A20F30" w:rsidRDefault="00A20F30" w:rsidP="00A20F30">
      <w:pPr>
        <w:pStyle w:val="2"/>
        <w:numPr>
          <w:ilvl w:val="3"/>
          <w:numId w:val="18"/>
        </w:numPr>
        <w:rPr>
          <w:b/>
          <w:lang w:val="sr-Cyrl-CS"/>
        </w:rPr>
      </w:pPr>
      <w:r w:rsidRPr="00A20F30">
        <w:rPr>
          <w:b/>
        </w:rPr>
        <w:t>Мектеп  жасыгдағы  балалардың  диагностикасы</w:t>
      </w:r>
    </w:p>
    <w:p w:rsidR="00A20F30" w:rsidRPr="00A20F30" w:rsidRDefault="00A20F30" w:rsidP="00A20F30">
      <w:pPr>
        <w:pStyle w:val="2"/>
        <w:tabs>
          <w:tab w:val="num" w:pos="0"/>
        </w:tabs>
        <w:ind w:hanging="2880"/>
        <w:rPr>
          <w:b/>
          <w:lang w:val="sr-Cyrl-CS"/>
        </w:rPr>
      </w:pPr>
    </w:p>
    <w:p w:rsidR="00A20F30" w:rsidRPr="00A20F30" w:rsidRDefault="00A20F30" w:rsidP="00A20F30">
      <w:pPr>
        <w:pStyle w:val="a8"/>
        <w:spacing w:after="0"/>
        <w:ind w:firstLine="561"/>
        <w:jc w:val="both"/>
        <w:rPr>
          <w:rFonts w:ascii="Times New Roman" w:hAnsi="Times New Roman"/>
          <w:lang w:val="kk-KZ"/>
        </w:rPr>
      </w:pPr>
      <w:r w:rsidRPr="00A20F30">
        <w:rPr>
          <w:rFonts w:ascii="Times New Roman" w:hAnsi="Times New Roman"/>
          <w:i/>
          <w:lang w:val="sr-Cyrl-CS" w:eastAsia="ko-KR"/>
        </w:rPr>
        <w:t>Бастауыш мектеп</w:t>
      </w:r>
      <w:r w:rsidRPr="00A20F30">
        <w:rPr>
          <w:rFonts w:ascii="Times New Roman" w:hAnsi="Times New Roman"/>
          <w:bCs/>
          <w:lang w:val="sr-Cyrl-CS" w:eastAsia="ko-KR"/>
        </w:rPr>
        <w:t xml:space="preserve"> –</w:t>
      </w:r>
      <w:r w:rsidRPr="00A20F30">
        <w:rPr>
          <w:rFonts w:ascii="Times New Roman" w:hAnsi="Times New Roman"/>
          <w:lang w:val="sr-Cyrl-CS" w:eastAsia="ko-KR"/>
        </w:rPr>
        <w:t xml:space="preserve"> оқушы тұлғасы мен санасының дамуы қуатты жүретін, ерекше құнды, қайтлаңбас кезең. Мектеп оқушыға білім беріп қана қоймай, оны жалпы дамыту яғни сөйлеу, оқу, қоршаған орта жөнінде дұрыс көзқарас қалыптастыру, ойын дұрыс </w:t>
      </w:r>
      <w:r w:rsidRPr="00A20F30">
        <w:rPr>
          <w:rFonts w:ascii="Times New Roman" w:hAnsi="Times New Roman"/>
          <w:lang w:val="sr-Cyrl-CS" w:eastAsia="ko-KR"/>
        </w:rPr>
        <w:lastRenderedPageBreak/>
        <w:t xml:space="preserve">айтуға, салыстыра білуге, дәлелдеуге, сөйлеу мәдениетін үйретеді. </w:t>
      </w:r>
      <w:r w:rsidRPr="00A20F30">
        <w:rPr>
          <w:rFonts w:ascii="Times New Roman" w:hAnsi="Times New Roman"/>
          <w:lang w:val="kk-KZ"/>
        </w:rPr>
        <w:t xml:space="preserve">Баланың мектепке психологиялық жағынан даярлығы міндетті түрде баланың биологиялық жасымен тығыз байланысты. </w:t>
      </w:r>
    </w:p>
    <w:p w:rsidR="00A20F30" w:rsidRPr="00A20F30" w:rsidRDefault="00A20F30" w:rsidP="00A20F30">
      <w:pPr>
        <w:pStyle w:val="a8"/>
        <w:spacing w:after="0"/>
        <w:ind w:firstLine="561"/>
        <w:jc w:val="both"/>
        <w:rPr>
          <w:rFonts w:ascii="Times New Roman" w:hAnsi="Times New Roman"/>
          <w:lang w:val="kk-KZ"/>
        </w:rPr>
      </w:pPr>
      <w:r w:rsidRPr="00A20F30">
        <w:rPr>
          <w:rFonts w:ascii="Times New Roman" w:hAnsi="Times New Roman"/>
          <w:lang w:val="kk-KZ"/>
        </w:rPr>
        <w:t>Мектептік кемелді анықтайтын бағыттар ішіндегі баланың дене күші даярлығы бағыты тікелей жас мөлшеріне тәуелді. Білім игеру барысында аса қажет жазу - сызуды меңгеру үшін қолдың саусақтарының нәзік қимылы, икемділігі, бойы мен салмағының мөлшері - осының бәрі баланың нақты жасын көрсететін биологиялық кемел белгілері.</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Белгілі бір жас кезеңіндегі бала ағзасының кемелін бағалау үшін қажетті қандай да бір өлшемдері әр жас кезеңіне тән норманың бар екендігін хабар береді. Осы “норма” ұғымын анықтау үшін оны бірнеше жақтан қарастырамыз:</w:t>
      </w:r>
    </w:p>
    <w:p w:rsidR="00A20F30" w:rsidRPr="00A20F30" w:rsidRDefault="00A20F30" w:rsidP="00A20F30">
      <w:pPr>
        <w:pStyle w:val="2"/>
      </w:pPr>
      <w:r w:rsidRPr="00A20F30">
        <w:t>1). Статистикалық тұрғыда. Белгілі бір көрсеткіштер бойынша (мысалы, бойдың ұзындығы, дене салмағы, ақыл-ой көрсеткіші т.б.) даралық айырмашылықтарды өлшеуге негізделген. Белгінің мәні орташа шекті көрсетсе, ол норма, яғни қалыпты мөлшер болып табылады. Оны статистикалық әдістер арқылы (қалыпты анықтау тәсілі) анықтауға болады.Ал орташа мәннен жоғары немесе төмен көрсеткіштер қалыпты жағдайдан ауытқу болып есептелінеді.</w:t>
      </w:r>
    </w:p>
    <w:p w:rsidR="00A20F30" w:rsidRPr="00A20F30" w:rsidRDefault="00A20F30" w:rsidP="00A20F30">
      <w:pPr>
        <w:pStyle w:val="2"/>
      </w:pPr>
      <w:r w:rsidRPr="00A20F30">
        <w:t xml:space="preserve"> 2) Қызметтік – жүйелі тұрғыда норма - тірі ағза іс-әрекетінің қызметтік мүмкіндігінің шегімен анықталады. Мұнда жас ерекшелігі нормасын ағзаның биологиялық мүмкіндігі ретінде қарастыру керек.</w:t>
      </w:r>
    </w:p>
    <w:p w:rsidR="00A20F30" w:rsidRPr="00A20F30" w:rsidRDefault="00A20F30" w:rsidP="00A20F30">
      <w:pPr>
        <w:pStyle w:val="2"/>
      </w:pPr>
      <w:r w:rsidRPr="00A20F30">
        <w:t>3) Медициналық- биологиялық тұрғыда адам психикасы мен ағза қызметі нормасы туралы жалпыға ортақ көрсеткіштер арқылы тұжырымдауға болады деп есептелінеді.</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Бұл ретте төмендегідей міндеттерді шешу белгіленеді:</w:t>
      </w:r>
    </w:p>
    <w:p w:rsidR="00A20F30" w:rsidRPr="00A20F30" w:rsidRDefault="00A20F30" w:rsidP="00A20F30">
      <w:pPr>
        <w:pStyle w:val="2"/>
      </w:pPr>
      <w:r w:rsidRPr="00A20F30">
        <w:t>1). Мектеп жасына дейінгі кезеңнің соңына қарай, мектептік кемел дамуының деңгейін анықтау.</w:t>
      </w:r>
    </w:p>
    <w:p w:rsidR="00A20F30" w:rsidRPr="00A20F30" w:rsidRDefault="00A20F30" w:rsidP="00A20F30">
      <w:p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2</w:t>
      </w:r>
      <w:r w:rsidRPr="00A20F30">
        <w:rPr>
          <w:rFonts w:ascii="Times New Roman" w:hAnsi="Times New Roman" w:cs="Times New Roman"/>
          <w:sz w:val="24"/>
          <w:szCs w:val="24"/>
        </w:rPr>
        <w:t>)</w:t>
      </w:r>
      <w:r w:rsidRPr="00A20F30">
        <w:rPr>
          <w:rFonts w:ascii="Times New Roman" w:hAnsi="Times New Roman" w:cs="Times New Roman"/>
          <w:sz w:val="24"/>
          <w:szCs w:val="24"/>
          <w:lang w:val="ru-MD"/>
        </w:rPr>
        <w:t xml:space="preserve">. </w:t>
      </w:r>
      <w:r w:rsidRPr="00A20F30">
        <w:rPr>
          <w:rFonts w:ascii="Times New Roman" w:hAnsi="Times New Roman" w:cs="Times New Roman"/>
          <w:sz w:val="24"/>
          <w:szCs w:val="24"/>
          <w:lang w:val="kk-KZ"/>
        </w:rPr>
        <w:t>Психодиагностикалық тексеру негізінде дамыту жұмыстарын жүргізу.</w:t>
      </w:r>
    </w:p>
    <w:p w:rsidR="00A20F30" w:rsidRPr="00A20F30" w:rsidRDefault="00A20F30" w:rsidP="00A20F30">
      <w:pPr>
        <w:pStyle w:val="2"/>
      </w:pPr>
      <w:r w:rsidRPr="00A20F30">
        <w:t>3). Мектепке қабылданар алдында, мектепте оқудың алғашқы айларында “даярлық” деңгейін қайта тексеру.</w:t>
      </w:r>
    </w:p>
    <w:p w:rsidR="00A20F30" w:rsidRPr="00A20F30" w:rsidRDefault="00A20F30" w:rsidP="00A20F30">
      <w:pPr>
        <w:pStyle w:val="2"/>
      </w:pPr>
      <w:r w:rsidRPr="00A20F30">
        <w:t>4). Тексеру қорытындысын салыстыру негізінде зерттеу баланың расталуын, я жоққа шығаруын анықтау.</w:t>
      </w:r>
    </w:p>
    <w:p w:rsidR="00A20F30" w:rsidRPr="00A20F30" w:rsidRDefault="00A20F30" w:rsidP="00A20F30">
      <w:pPr>
        <w:pStyle w:val="2"/>
        <w:ind w:firstLine="561"/>
      </w:pPr>
      <w:r w:rsidRPr="00A20F30">
        <w:t>“Мектептік кемел” ұғымын А. Анастази “ мектеп бағдарламасын барынша еркін меңгеру үшін қажетті іскерлік білім, қабілет, ықылас секілді сапалардың игерілуі”,- деп анықтайды. Баланың мектепке даярлығын анықтайтын 5 бағыт танымдық қабілеті, дене күшінің дамуы, оқуға ынтасы, көңіл-күйі, ерік сапаларының қалыптасуы – мектептік кешенді құрайды.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Танымдық даярлық мазмұнына баланың сөздік қоры, көзқарас деңгейі, арнайы іскерліктермен қоса танымдық процестерінің даму деңгейі, олардың “жақын арадағы даму аймағына” бағытталуы, көрнекі бейнелік ойлаудың жоғары деңгейлері, оқу міндетін ерекшелеп бөле алуы мен оны әрекеттің дербес мақсатына айналдыра алу іскерлігі жатады.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Балалық шақта тіл негізінен екі бағытта дамиды; оның біреуінде сөздік қор қарқынды түрде жинақталып, адамдар сөйлейтін тілдің морфологиялық жүйесі меңгеріледі; екіншісінде тілдің әсерінен танымдық процесттер (зейін, қабылдау, ес, елестеу, ойлау) жаңаша бір өзгерістерге ұшырайды. Бұл ретте сөздік қордың артуы, тілдің грамматикалық құрылысы мен танымдық процестердің дамуы тұрмыс тәрбие жағдайына тікелей байланысты. </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Тілді меңгеру баланың өзінің тілге деген ынта - ықыласымен айқындалады. Бұл ықылас сөз құрудан, берілген шартқа сай керекті сөзді іріктеп ала білуден көрінеді. Балаларда бұл кезеңде ана тілінің жүйесіне бейімделуі жүзеге асады. Тілді дыбыстық үні алты жасар бала үшін оның табиғи әрекетіне жарасатын ең басты алғышарт. Алты жасқа қарай бала ауыз екі сөйлеу тілінің күрделі грамматикалық жүйесін едәуір жақсы дәрежеде меңгертіп алатындығы соншалық, оның сөйлеп жүрген тілі ол үшін ана тіліне айналады. </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lastRenderedPageBreak/>
        <w:t xml:space="preserve">Мектепке дейінгі тобындағы балалар ақыл ой жағынан бір-бірімен елеулі түрде ерекшеленеді. Оларды: </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ақал -ойы дамуы жағынан қалыпты;</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ақыл - ойы дамуы жағынан озық;</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ақыл –ойы дамуы жағынан дарынды;</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ақыл - ойы жағынан тежелген;</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ақыл - ойы дамуы жағынан артта қалған деп бөлуге болады.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Балалардың көпшілігінің ақыл - ойы қалыпты дамыған болып келеді. Алты жасар бала заттардың, құбылыстардың, іс -әрекеттер арасындағы байланыстар мен қатынастарды бөліп алуды және пайдалануды қажет ететін азды - көпті күрделі міндеттерді шеше алады. Дегенмен, балалардың өз мүмкіндіктерін пайдаланудың оның өмір сүру салтымен байланысты өзіндік ерекшеліктері бар.</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Алты- жеті жастағы қалыпты дамыған бала атаулы ақыл-ой белсінділігіне; олар айналадағы дүниені өзінің танымдық проблемасы ретінде қабылдай отырып, алдына танымдық міндеттер қояды. “Не үшін?” және “Неліктен ?” деген сұрақтар баланың ақыл - ой белсенділігінің көрсеткіші болып табылады. Бұл жаста бала жануарларға, адамдарға, табиғат құбылыстарына мұқият түрде бақылау жүргізе алады. Олар пікір айтып, тұжырымдар жасай алады. </w:t>
      </w:r>
    </w:p>
    <w:p w:rsidR="00A20F30" w:rsidRPr="00A20F30" w:rsidRDefault="00A20F30" w:rsidP="00A20F30">
      <w:pPr>
        <w:pStyle w:val="2"/>
        <w:ind w:firstLine="561"/>
      </w:pPr>
      <w:r w:rsidRPr="00A20F30">
        <w:t>Бұл жастағы баланың ойлауы белгілі бір проблемалық жағдайларды дұрыс шешімін табуға қажетті білімнің жоқтығына өзіндік ақыл-ой позициясымен ерекшеленеді. Атап айтқанда бала өз тәжірбесінде заттардың ұзындық, көлем, салмақ т.б. қасиеттерінің сақталуы туралы мағұлматтарды игере алмайды. Бұл жастағы баланың ойлауыныың негізгі түрі – көрнекі бейнелі ойлау. Бейнелі ойлау - мектепте даярлық тобындағы баланың өмірі мен іс - әрекет жағдайларға, ойын үстінде, сурет салу, ойыншық құрастыру, үлкендермен қарым - қатынас жасау кездерінде туындайтын міндеттерге көп ретте сәйкес келеді. Жүйелі білімнің болмауы, ұғымдардың толық қалыптаспауы баланың ойлауында қабылдау логикасының жетекші рөл атқаруына әкеп соғады.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Балалардың айналадағы дүниені зерттеп білуге деген танымдық белсенділігі оның зейінін қашан да құмардан шыққанға дейін ұзақ уақыт бойы бақылау объектісіне бағыштайды.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Мектеп жасына дейінгі балалардың сөзді игеріп алатындығы соншалық, ол ана тілінде емін - еркін сөйлеу біледі. Балалардың есі - бала үшін мәнді оқиғалар мен мағлұматтар тұтып алады да, оны есіне сақтап қалады. Әрине, ескеретін жәйт баланың есі жақсы немесе нашар дамыған - деп айтуға болмайды.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Мектепке баратын бала өз қиялында алуан түрлі оқиғаларды тудырып, сол оқиғалар ортасынан ең жақсы қасиеттермен көріне алады. Ойын үстінде қалыптаса келе қиял іс - әрекеттің басқа да түрлеріне ауысады. </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i/>
          <w:sz w:val="24"/>
          <w:szCs w:val="24"/>
          <w:lang w:val="kk-KZ"/>
        </w:rPr>
        <w:t>Жеткіншек жастың негізгі</w:t>
      </w:r>
      <w:r w:rsidRPr="00A20F30">
        <w:rPr>
          <w:rFonts w:ascii="Times New Roman" w:hAnsi="Times New Roman" w:cs="Times New Roman"/>
          <w:sz w:val="24"/>
          <w:szCs w:val="24"/>
          <w:lang w:val="kk-KZ"/>
        </w:rPr>
        <w:t xml:space="preserve"> мазмұны балалық кезеңнен ересектік кезеңге өтумен суреттеледі. Дамудың барлық жақтары сапалық қайта құрылудан көрінеді, жаңа психологиялық білім қалыптасады.</w:t>
      </w:r>
    </w:p>
    <w:p w:rsidR="00A20F30" w:rsidRPr="00A20F30" w:rsidRDefault="00A20F30" w:rsidP="00A20F30">
      <w:pPr>
        <w:spacing w:after="0" w:line="240" w:lineRule="auto"/>
        <w:ind w:firstLine="454"/>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Жеткіншек жастағы қиыншылықтарды әртүрлі психофизиологиялық және психикалық кемістіктерді жыныстық жетілумен байланыстырады.  Орта сыныптарда оқушылар ғылымдардың негіздерін оқып, игеруге кіріседі. Балалардың алдында көлемі зор білімдерді меңгеру жойылады. Игерілуге тиісті материал, бір жағынан, оқу-таным және ойлау қызметінің бұрынғыдан гөрі неғұрлым жоғары дәрежесін талап етіп, ал екінші жағынан, оларды дамытуға бағытталған.</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Теориялық ойлаудың өзіне тән қасиеті – гипотетикалық-дедукциялық, яғни гипотезалар құру және оларды тексеру арқылы бір ғана жалпы тиянақтар негізінде пайымдауға қабілеттілік.</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xml:space="preserve"> Интеллектілік міндеттерді шешуде гипотезаларды пайдалана білу-жеткіншектің болмысқа талдау жасаудағы аса маңызды жетістігі. Болжамдар жасап ойлау – ғылыми пайымдаудың өзіне тән құралы.  Сөйлеуге бақылау мен басшылық жасалады, оның үстіне </w:t>
      </w:r>
      <w:r w:rsidRPr="00A20F30">
        <w:rPr>
          <w:rFonts w:ascii="Times New Roman" w:hAnsi="Times New Roman" w:cs="Times New Roman"/>
          <w:sz w:val="24"/>
          <w:szCs w:val="24"/>
          <w:lang w:val="kk-KZ"/>
        </w:rPr>
        <w:lastRenderedPageBreak/>
        <w:t>өзі үшін маңызды кейбір жағдайларда жеткіншектер дұрыс әрі әдемі сөйлеуге ерекше тырысады. Осының бәрі – жеткіншектің дамуындағы бастауыш мектеп оқушысымен салыстырғандағы жаңа әрі маңызды жетістіктер.  Қабылдау процестерін интеллектілендіру-кез келген оқу материалын, соның ішінде чертеж, схема, сурет сияқты көрнекі материалды да ойлағыдай игерудің қажетті шарты.</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Материалды логикалық өңдей білу көбіне жеткіншектерде өздігінен дамиды. Мұндай іскерліктерді дамыту мұғалімнің арнайы міндеті болуға тиіс, үлгірім, білімнің тереңдігі мен тиянақтылығы ғана емес, жеткіншектің интеллектісі мен қабілеттерінің одан әрі даму мүмкіндігі де осыған байланысты.</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w:t>
      </w:r>
      <w:r w:rsidRPr="00A20F30">
        <w:rPr>
          <w:rFonts w:ascii="Times New Roman" w:hAnsi="Times New Roman" w:cs="Times New Roman"/>
          <w:i/>
          <w:sz w:val="24"/>
          <w:szCs w:val="24"/>
          <w:lang w:val="kk-KZ"/>
        </w:rPr>
        <w:t>Жас шағы психологиясына жас өспірімдік шақ</w:t>
      </w:r>
      <w:r w:rsidRPr="00A20F30">
        <w:rPr>
          <w:rFonts w:ascii="Times New Roman" w:hAnsi="Times New Roman" w:cs="Times New Roman"/>
          <w:sz w:val="24"/>
          <w:szCs w:val="24"/>
          <w:lang w:val="kk-KZ"/>
        </w:rPr>
        <w:t xml:space="preserve"> жыныстық толысудан басталып, ересектіктің басталуымен аяқталатын даму стадиясы деп анықталады. Алайда бірінші шегі физиологиялық, екінші әлеуметтік шек болып тұрған осы анықтаманың өзі құбылыстың күрделілігі мен көп өлшемділігін көрсетеді.</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xml:space="preserve"> Жыныстық даму жөнінен жігіттер мен қыздардың көбі бұл жаста постпубертаттық кезеңде болады. Көп тараған түсінектерге қарамастан, жыныстық толысудың мерзімі нәсілдік және ұлттық ерекшеліетерге, климатқа байланысты емес. Оның есесіне тамақтану сипатындағы айырмашылықтар мен басқа да әлеуметтік – эконнмикалық факторлар әсер етеді. Мұның үстіне орташа статистикалық норманың жеке физиологиялық нормамен үйлеспейтінін ескерту өте маңызды. </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Жас өспірімдік шақтың аса маңызды міндеттері-</w:t>
      </w:r>
      <w:r w:rsidRPr="00A20F30">
        <w:rPr>
          <w:rFonts w:ascii="Times New Roman" w:hAnsi="Times New Roman" w:cs="Times New Roman"/>
          <w:i/>
          <w:sz w:val="24"/>
          <w:szCs w:val="24"/>
          <w:lang w:val="kk-KZ"/>
        </w:rPr>
        <w:t>мамандық таңдау</w:t>
      </w:r>
      <w:r w:rsidRPr="00A20F30">
        <w:rPr>
          <w:rFonts w:ascii="Times New Roman" w:hAnsi="Times New Roman" w:cs="Times New Roman"/>
          <w:sz w:val="24"/>
          <w:szCs w:val="24"/>
          <w:lang w:val="kk-KZ"/>
        </w:rPr>
        <w:t>, еңбек пен коғамдық-саяси қызметке даярлану, некелесуге өз отбасын құруға әзірлену.</w:t>
      </w:r>
    </w:p>
    <w:p w:rsidR="00A20F30" w:rsidRPr="00A20F30" w:rsidRDefault="00A20F30" w:rsidP="00A20F30">
      <w:pPr>
        <w:pStyle w:val="31"/>
        <w:spacing w:after="0" w:line="240" w:lineRule="auto"/>
        <w:ind w:firstLine="454"/>
        <w:jc w:val="both"/>
        <w:rPr>
          <w:rFonts w:ascii="Times New Roman" w:hAnsi="Times New Roman" w:cs="Times New Roman"/>
          <w:bCs/>
          <w:iCs/>
          <w:sz w:val="24"/>
          <w:szCs w:val="24"/>
          <w:lang w:val="kk-KZ"/>
        </w:rPr>
      </w:pPr>
      <w:r w:rsidRPr="00A20F30">
        <w:rPr>
          <w:rFonts w:ascii="Times New Roman" w:hAnsi="Times New Roman" w:cs="Times New Roman"/>
          <w:b/>
          <w:bCs/>
          <w:iCs/>
          <w:sz w:val="24"/>
          <w:szCs w:val="24"/>
          <w:lang w:val="kk-KZ"/>
        </w:rPr>
        <w:t xml:space="preserve"> </w:t>
      </w:r>
      <w:r w:rsidRPr="00A20F30">
        <w:rPr>
          <w:rFonts w:ascii="Times New Roman" w:hAnsi="Times New Roman" w:cs="Times New Roman"/>
          <w:bCs/>
          <w:iCs/>
          <w:sz w:val="24"/>
          <w:szCs w:val="24"/>
          <w:lang w:val="kk-KZ"/>
        </w:rPr>
        <w:t>Оқытудың аяқ кезінде жоғары сынып оқушысы өздігінен ойлаудың іскерлігін меңгеруі керек,өздігінен ойлау жұмысының техникасы мен  әдістемесін, өздігінен білім алу немесе өздігінен оқудың іскерлігін меңгеру қажет.Қоғамдық жүріс-тұрыстың тәжірибесін бірте-бірте игеру кейін моральды даму, ғылымдардың негіздерін зерделеу, теориялық ойлаудың қалыптасу нәтежесі  секілді жоғары сынып оқушыларында  әлемдік тану қалыпт аса бастайды</w:t>
      </w:r>
    </w:p>
    <w:p w:rsidR="00A20F30" w:rsidRPr="00A20F30" w:rsidRDefault="00A20F30" w:rsidP="00A20F30">
      <w:pPr>
        <w:spacing w:after="0" w:line="240" w:lineRule="auto"/>
        <w:jc w:val="both"/>
        <w:rPr>
          <w:rFonts w:ascii="Times New Roman" w:hAnsi="Times New Roman" w:cs="Times New Roman"/>
          <w:sz w:val="24"/>
          <w:szCs w:val="24"/>
          <w:lang w:val="kk-KZ"/>
        </w:rPr>
      </w:pPr>
    </w:p>
    <w:p w:rsidR="00A20F30" w:rsidRPr="00A20F30" w:rsidRDefault="00A20F30" w:rsidP="00A20F30">
      <w:pPr>
        <w:pStyle w:val="2"/>
        <w:rPr>
          <w:b/>
          <w:bCs/>
        </w:rPr>
      </w:pPr>
      <w:bookmarkStart w:id="0" w:name="_GoBack"/>
      <w:bookmarkEnd w:id="0"/>
    </w:p>
    <w:sectPr w:rsidR="00A20F30" w:rsidRPr="00A20F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Kz Times New Roman">
    <w:panose1 w:val="02020603050405020304"/>
    <w:charset w:val="CC"/>
    <w:family w:val="roman"/>
    <w:pitch w:val="variable"/>
    <w:sig w:usb0="A0002AAF" w:usb1="4000387A" w:usb2="00000028"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Kaz">
    <w:altName w:val="Arial"/>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44A06"/>
    <w:multiLevelType w:val="hybridMultilevel"/>
    <w:tmpl w:val="0FB88A40"/>
    <w:lvl w:ilvl="0" w:tplc="F7647E04">
      <w:start w:val="4"/>
      <w:numFmt w:val="bullet"/>
      <w:lvlText w:val="-"/>
      <w:lvlJc w:val="left"/>
      <w:pPr>
        <w:tabs>
          <w:tab w:val="num" w:pos="420"/>
        </w:tabs>
        <w:ind w:left="420" w:hanging="360"/>
      </w:pPr>
      <w:rPr>
        <w:rFonts w:ascii="Kz Times New Roman" w:eastAsia="Times New Roman" w:hAnsi="Kz Times New Roman" w:cs="Times New Roman" w:hint="default"/>
        <w:i/>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010C7E"/>
    <w:multiLevelType w:val="hybridMultilevel"/>
    <w:tmpl w:val="C16287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C047DCD"/>
    <w:multiLevelType w:val="hybridMultilevel"/>
    <w:tmpl w:val="5284F11E"/>
    <w:lvl w:ilvl="0" w:tplc="B93836FA">
      <w:start w:val="1"/>
      <w:numFmt w:val="bullet"/>
      <w:lvlText w:val=""/>
      <w:lvlJc w:val="left"/>
      <w:pPr>
        <w:tabs>
          <w:tab w:val="num" w:pos="1260"/>
        </w:tabs>
        <w:ind w:left="1260" w:hanging="360"/>
      </w:pPr>
      <w:rPr>
        <w:rFonts w:ascii="Wingdings" w:hAnsi="Wingdings"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1F886848"/>
    <w:multiLevelType w:val="hybridMultilevel"/>
    <w:tmpl w:val="6B587A32"/>
    <w:lvl w:ilvl="0" w:tplc="0419000F">
      <w:start w:val="1"/>
      <w:numFmt w:val="decimal"/>
      <w:lvlText w:val="%1."/>
      <w:lvlJc w:val="left"/>
      <w:pPr>
        <w:tabs>
          <w:tab w:val="num" w:pos="720"/>
        </w:tabs>
        <w:ind w:left="720" w:hanging="360"/>
      </w:pPr>
      <w:rPr>
        <w:rFonts w:hint="default"/>
      </w:rPr>
    </w:lvl>
    <w:lvl w:ilvl="1" w:tplc="04190009">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9387993"/>
    <w:multiLevelType w:val="hybridMultilevel"/>
    <w:tmpl w:val="65BC5560"/>
    <w:lvl w:ilvl="0" w:tplc="F7647E04">
      <w:start w:val="4"/>
      <w:numFmt w:val="bullet"/>
      <w:lvlText w:val="-"/>
      <w:lvlJc w:val="left"/>
      <w:pPr>
        <w:tabs>
          <w:tab w:val="num" w:pos="420"/>
        </w:tabs>
        <w:ind w:left="420" w:hanging="360"/>
      </w:pPr>
      <w:rPr>
        <w:rFonts w:ascii="Kz Times New Roman" w:eastAsia="Times New Roman" w:hAnsi="Kz Times New Roman" w:cs="Times New Roman" w:hint="default"/>
        <w:i/>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95A099E"/>
    <w:multiLevelType w:val="hybridMultilevel"/>
    <w:tmpl w:val="5DE23380"/>
    <w:lvl w:ilvl="0" w:tplc="0419000F">
      <w:start w:val="1"/>
      <w:numFmt w:val="decimal"/>
      <w:lvlText w:val="%1."/>
      <w:lvlJc w:val="left"/>
      <w:pPr>
        <w:tabs>
          <w:tab w:val="num" w:pos="720"/>
        </w:tabs>
        <w:ind w:left="720" w:hanging="360"/>
      </w:pPr>
    </w:lvl>
    <w:lvl w:ilvl="1" w:tplc="04190009">
      <w:start w:val="1"/>
      <w:numFmt w:val="bullet"/>
      <w:lvlText w:val=""/>
      <w:lvlJc w:val="left"/>
      <w:pPr>
        <w:tabs>
          <w:tab w:val="num" w:pos="1440"/>
        </w:tabs>
        <w:ind w:left="1440" w:hanging="360"/>
      </w:pPr>
      <w:rPr>
        <w:rFonts w:ascii="Wingdings" w:hAnsi="Wingdings" w:hint="default"/>
      </w:rPr>
    </w:lvl>
    <w:lvl w:ilvl="2" w:tplc="25FED0B0">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015433C"/>
    <w:multiLevelType w:val="hybridMultilevel"/>
    <w:tmpl w:val="43160150"/>
    <w:lvl w:ilvl="0" w:tplc="0419000F">
      <w:start w:val="1"/>
      <w:numFmt w:val="decimal"/>
      <w:lvlText w:val="%1."/>
      <w:lvlJc w:val="left"/>
      <w:pPr>
        <w:tabs>
          <w:tab w:val="num" w:pos="793"/>
        </w:tabs>
        <w:ind w:left="793" w:hanging="360"/>
      </w:pPr>
    </w:lvl>
    <w:lvl w:ilvl="1" w:tplc="04190019" w:tentative="1">
      <w:start w:val="1"/>
      <w:numFmt w:val="lowerLetter"/>
      <w:lvlText w:val="%2."/>
      <w:lvlJc w:val="left"/>
      <w:pPr>
        <w:tabs>
          <w:tab w:val="num" w:pos="1513"/>
        </w:tabs>
        <w:ind w:left="1513" w:hanging="360"/>
      </w:pPr>
    </w:lvl>
    <w:lvl w:ilvl="2" w:tplc="0419001B" w:tentative="1">
      <w:start w:val="1"/>
      <w:numFmt w:val="lowerRoman"/>
      <w:lvlText w:val="%3."/>
      <w:lvlJc w:val="right"/>
      <w:pPr>
        <w:tabs>
          <w:tab w:val="num" w:pos="2233"/>
        </w:tabs>
        <w:ind w:left="2233" w:hanging="180"/>
      </w:pPr>
    </w:lvl>
    <w:lvl w:ilvl="3" w:tplc="0419000F" w:tentative="1">
      <w:start w:val="1"/>
      <w:numFmt w:val="decimal"/>
      <w:lvlText w:val="%4."/>
      <w:lvlJc w:val="left"/>
      <w:pPr>
        <w:tabs>
          <w:tab w:val="num" w:pos="2953"/>
        </w:tabs>
        <w:ind w:left="2953" w:hanging="360"/>
      </w:pPr>
    </w:lvl>
    <w:lvl w:ilvl="4" w:tplc="04190019" w:tentative="1">
      <w:start w:val="1"/>
      <w:numFmt w:val="lowerLetter"/>
      <w:lvlText w:val="%5."/>
      <w:lvlJc w:val="left"/>
      <w:pPr>
        <w:tabs>
          <w:tab w:val="num" w:pos="3673"/>
        </w:tabs>
        <w:ind w:left="3673" w:hanging="360"/>
      </w:pPr>
    </w:lvl>
    <w:lvl w:ilvl="5" w:tplc="0419001B" w:tentative="1">
      <w:start w:val="1"/>
      <w:numFmt w:val="lowerRoman"/>
      <w:lvlText w:val="%6."/>
      <w:lvlJc w:val="right"/>
      <w:pPr>
        <w:tabs>
          <w:tab w:val="num" w:pos="4393"/>
        </w:tabs>
        <w:ind w:left="4393" w:hanging="180"/>
      </w:pPr>
    </w:lvl>
    <w:lvl w:ilvl="6" w:tplc="0419000F" w:tentative="1">
      <w:start w:val="1"/>
      <w:numFmt w:val="decimal"/>
      <w:lvlText w:val="%7."/>
      <w:lvlJc w:val="left"/>
      <w:pPr>
        <w:tabs>
          <w:tab w:val="num" w:pos="5113"/>
        </w:tabs>
        <w:ind w:left="5113" w:hanging="360"/>
      </w:pPr>
    </w:lvl>
    <w:lvl w:ilvl="7" w:tplc="04190019" w:tentative="1">
      <w:start w:val="1"/>
      <w:numFmt w:val="lowerLetter"/>
      <w:lvlText w:val="%8."/>
      <w:lvlJc w:val="left"/>
      <w:pPr>
        <w:tabs>
          <w:tab w:val="num" w:pos="5833"/>
        </w:tabs>
        <w:ind w:left="5833" w:hanging="360"/>
      </w:pPr>
    </w:lvl>
    <w:lvl w:ilvl="8" w:tplc="0419001B" w:tentative="1">
      <w:start w:val="1"/>
      <w:numFmt w:val="lowerRoman"/>
      <w:lvlText w:val="%9."/>
      <w:lvlJc w:val="right"/>
      <w:pPr>
        <w:tabs>
          <w:tab w:val="num" w:pos="6553"/>
        </w:tabs>
        <w:ind w:left="6553" w:hanging="180"/>
      </w:pPr>
    </w:lvl>
  </w:abstractNum>
  <w:abstractNum w:abstractNumId="7" w15:restartNumberingAfterBreak="0">
    <w:nsid w:val="323F695E"/>
    <w:multiLevelType w:val="hybridMultilevel"/>
    <w:tmpl w:val="3AD8EA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7806781"/>
    <w:multiLevelType w:val="hybridMultilevel"/>
    <w:tmpl w:val="03FE7BF0"/>
    <w:lvl w:ilvl="0" w:tplc="B93836FA">
      <w:start w:val="1"/>
      <w:numFmt w:val="bullet"/>
      <w:lvlText w:val=""/>
      <w:lvlJc w:val="left"/>
      <w:pPr>
        <w:tabs>
          <w:tab w:val="num" w:pos="1800"/>
        </w:tabs>
        <w:ind w:left="1800" w:hanging="360"/>
      </w:pPr>
      <w:rPr>
        <w:rFonts w:ascii="Wingdings" w:hAnsi="Wingdings"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40B10543"/>
    <w:multiLevelType w:val="hybridMultilevel"/>
    <w:tmpl w:val="26C6F1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2E9334F"/>
    <w:multiLevelType w:val="hybridMultilevel"/>
    <w:tmpl w:val="4732C128"/>
    <w:lvl w:ilvl="0" w:tplc="47006224">
      <w:start w:val="1"/>
      <w:numFmt w:val="bullet"/>
      <w:lvlText w:val="-"/>
      <w:lvlJc w:val="left"/>
      <w:pPr>
        <w:tabs>
          <w:tab w:val="num" w:pos="1260"/>
        </w:tabs>
        <w:ind w:left="1260" w:hanging="360"/>
      </w:pPr>
      <w:rPr>
        <w:rFonts w:ascii="Times New Roman" w:hAnsi="Times New Roman" w:cs="Times New Roman" w:hint="default"/>
        <w:sz w:val="16"/>
      </w:rPr>
    </w:lvl>
    <w:lvl w:ilvl="1" w:tplc="04190009">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42F5054F"/>
    <w:multiLevelType w:val="hybridMultilevel"/>
    <w:tmpl w:val="D08661EE"/>
    <w:lvl w:ilvl="0" w:tplc="B93836FA">
      <w:start w:val="1"/>
      <w:numFmt w:val="bullet"/>
      <w:lvlText w:val=""/>
      <w:lvlJc w:val="left"/>
      <w:pPr>
        <w:tabs>
          <w:tab w:val="num" w:pos="2160"/>
        </w:tabs>
        <w:ind w:left="2160" w:hanging="360"/>
      </w:pPr>
      <w:rPr>
        <w:rFonts w:ascii="Wingdings" w:hAnsi="Wingdings" w:hint="default"/>
        <w:sz w:val="16"/>
        <w:szCs w:val="16"/>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4C940FC3"/>
    <w:multiLevelType w:val="hybridMultilevel"/>
    <w:tmpl w:val="D3B0B5B0"/>
    <w:lvl w:ilvl="0" w:tplc="027A593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D9F14AD"/>
    <w:multiLevelType w:val="hybridMultilevel"/>
    <w:tmpl w:val="D4CC1D7C"/>
    <w:lvl w:ilvl="0" w:tplc="0419000B">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19631E1"/>
    <w:multiLevelType w:val="hybridMultilevel"/>
    <w:tmpl w:val="5DE208EC"/>
    <w:lvl w:ilvl="0" w:tplc="47006224">
      <w:start w:val="1"/>
      <w:numFmt w:val="bullet"/>
      <w:lvlText w:val="-"/>
      <w:lvlJc w:val="left"/>
      <w:pPr>
        <w:ind w:left="1980" w:hanging="360"/>
      </w:pPr>
      <w:rPr>
        <w:rFonts w:ascii="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5" w15:restartNumberingAfterBreak="0">
    <w:nsid w:val="54B612CF"/>
    <w:multiLevelType w:val="hybridMultilevel"/>
    <w:tmpl w:val="4EDCA222"/>
    <w:lvl w:ilvl="0" w:tplc="16229298">
      <w:start w:val="3"/>
      <w:numFmt w:val="decimal"/>
      <w:lvlText w:val="%1."/>
      <w:lvlJc w:val="left"/>
      <w:pPr>
        <w:tabs>
          <w:tab w:val="num" w:pos="2484"/>
        </w:tabs>
        <w:ind w:left="2484" w:hanging="360"/>
      </w:pPr>
      <w:rPr>
        <w:rFonts w:hint="default"/>
      </w:rPr>
    </w:lvl>
    <w:lvl w:ilvl="1" w:tplc="04190007">
      <w:start w:val="1"/>
      <w:numFmt w:val="bullet"/>
      <w:lvlText w:val=""/>
      <w:lvlJc w:val="left"/>
      <w:pPr>
        <w:tabs>
          <w:tab w:val="num" w:pos="3204"/>
        </w:tabs>
        <w:ind w:left="3204" w:hanging="360"/>
      </w:pPr>
      <w:rPr>
        <w:rFonts w:ascii="Wingdings" w:hAnsi="Wingdings" w:hint="default"/>
        <w:sz w:val="16"/>
      </w:r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16" w15:restartNumberingAfterBreak="0">
    <w:nsid w:val="58840702"/>
    <w:multiLevelType w:val="hybridMultilevel"/>
    <w:tmpl w:val="2F9CC55C"/>
    <w:lvl w:ilvl="0" w:tplc="43206F2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BFD4989"/>
    <w:multiLevelType w:val="hybridMultilevel"/>
    <w:tmpl w:val="A65C9B1A"/>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FF80919"/>
    <w:multiLevelType w:val="hybridMultilevel"/>
    <w:tmpl w:val="936639F8"/>
    <w:lvl w:ilvl="0" w:tplc="027A5930">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15:restartNumberingAfterBreak="0">
    <w:nsid w:val="60613F3D"/>
    <w:multiLevelType w:val="hybridMultilevel"/>
    <w:tmpl w:val="B4DAC46A"/>
    <w:lvl w:ilvl="0" w:tplc="04190009">
      <w:start w:val="1"/>
      <w:numFmt w:val="bullet"/>
      <w:lvlText w:val=""/>
      <w:lvlJc w:val="left"/>
      <w:pPr>
        <w:tabs>
          <w:tab w:val="num" w:pos="1260"/>
        </w:tabs>
        <w:ind w:left="1260" w:hanging="360"/>
      </w:pPr>
      <w:rPr>
        <w:rFonts w:ascii="Wingdings" w:hAnsi="Wingdings" w:hint="default"/>
      </w:rPr>
    </w:lvl>
    <w:lvl w:ilvl="1" w:tplc="04190009">
      <w:start w:val="1"/>
      <w:numFmt w:val="bullet"/>
      <w:lvlText w:val=""/>
      <w:lvlJc w:val="left"/>
      <w:pPr>
        <w:tabs>
          <w:tab w:val="num" w:pos="1260"/>
        </w:tabs>
        <w:ind w:left="126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65B77B1C"/>
    <w:multiLevelType w:val="hybridMultilevel"/>
    <w:tmpl w:val="05E0DE38"/>
    <w:lvl w:ilvl="0" w:tplc="1E4A860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69EB2E6C"/>
    <w:multiLevelType w:val="hybridMultilevel"/>
    <w:tmpl w:val="47F62D08"/>
    <w:lvl w:ilvl="0" w:tplc="0419000F">
      <w:start w:val="1"/>
      <w:numFmt w:val="decimal"/>
      <w:lvlText w:val="%1."/>
      <w:lvlJc w:val="left"/>
      <w:pPr>
        <w:tabs>
          <w:tab w:val="num" w:pos="720"/>
        </w:tabs>
        <w:ind w:left="720" w:hanging="360"/>
      </w:pPr>
    </w:lvl>
    <w:lvl w:ilvl="1" w:tplc="6A6AF59C">
      <w:numFmt w:val="bullet"/>
      <w:lvlText w:val="-"/>
      <w:lvlJc w:val="left"/>
      <w:pPr>
        <w:tabs>
          <w:tab w:val="num" w:pos="1440"/>
        </w:tabs>
        <w:ind w:left="1440" w:hanging="360"/>
      </w:pPr>
      <w:rPr>
        <w:rFonts w:ascii="Times New Roman" w:eastAsia="Times New Roman" w:hAnsi="Times New Roman" w:cs="Times New Roman" w:hint="default"/>
      </w:rPr>
    </w:lvl>
    <w:lvl w:ilvl="2" w:tplc="F18C525C">
      <w:start w:val="37"/>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798536F3"/>
    <w:multiLevelType w:val="hybridMultilevel"/>
    <w:tmpl w:val="693462E4"/>
    <w:lvl w:ilvl="0" w:tplc="43206F2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15:restartNumberingAfterBreak="0">
    <w:nsid w:val="7ABC57C5"/>
    <w:multiLevelType w:val="hybridMultilevel"/>
    <w:tmpl w:val="B1802FF8"/>
    <w:lvl w:ilvl="0" w:tplc="04190007">
      <w:start w:val="1"/>
      <w:numFmt w:val="bullet"/>
      <w:lvlText w:val=""/>
      <w:lvlJc w:val="left"/>
      <w:pPr>
        <w:tabs>
          <w:tab w:val="num" w:pos="1260"/>
        </w:tabs>
        <w:ind w:left="1260" w:hanging="360"/>
      </w:pPr>
      <w:rPr>
        <w:rFonts w:ascii="Wingdings" w:hAnsi="Wingdings" w:hint="default"/>
        <w:sz w:val="16"/>
      </w:rPr>
    </w:lvl>
    <w:lvl w:ilvl="1" w:tplc="04190009">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1"/>
  </w:num>
  <w:num w:numId="2">
    <w:abstractNumId w:val="17"/>
  </w:num>
  <w:num w:numId="3">
    <w:abstractNumId w:val="15"/>
  </w:num>
  <w:num w:numId="4">
    <w:abstractNumId w:val="13"/>
  </w:num>
  <w:num w:numId="5">
    <w:abstractNumId w:val="7"/>
  </w:num>
  <w:num w:numId="6">
    <w:abstractNumId w:val="9"/>
  </w:num>
  <w:num w:numId="7">
    <w:abstractNumId w:val="3"/>
  </w:num>
  <w:num w:numId="8">
    <w:abstractNumId w:val="23"/>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5"/>
  </w:num>
  <w:num w:numId="12">
    <w:abstractNumId w:val="18"/>
  </w:num>
  <w:num w:numId="13">
    <w:abstractNumId w:val="22"/>
  </w:num>
  <w:num w:numId="14">
    <w:abstractNumId w:val="1"/>
  </w:num>
  <w:num w:numId="15">
    <w:abstractNumId w:val="4"/>
  </w:num>
  <w:num w:numId="16">
    <w:abstractNumId w:val="10"/>
  </w:num>
  <w:num w:numId="17">
    <w:abstractNumId w:val="14"/>
  </w:num>
  <w:num w:numId="18">
    <w:abstractNumId w:val="12"/>
  </w:num>
  <w:num w:numId="19">
    <w:abstractNumId w:val="6"/>
  </w:num>
  <w:num w:numId="20">
    <w:abstractNumId w:val="19"/>
  </w:num>
  <w:num w:numId="21">
    <w:abstractNumId w:val="2"/>
  </w:num>
  <w:num w:numId="22">
    <w:abstractNumId w:val="8"/>
  </w:num>
  <w:num w:numId="23">
    <w:abstractNumId w:val="11"/>
  </w:num>
  <w:num w:numId="24">
    <w:abstractNumId w:val="0"/>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08"/>
  <w:characterSpacingControl w:val="doNotCompress"/>
  <w:compat>
    <w:useFELayout/>
    <w:compatSetting w:name="compatibilityMode" w:uri="http://schemas.microsoft.com/office/word" w:val="12"/>
  </w:compat>
  <w:rsids>
    <w:rsidRoot w:val="00311A8C"/>
    <w:rsid w:val="00311A8C"/>
    <w:rsid w:val="003F280E"/>
    <w:rsid w:val="00A20F30"/>
    <w:rsid w:val="00CB5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7395D2"/>
  <w15:docId w15:val="{89341BFA-032C-4238-A4C9-A8BB72B50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next w:val="a"/>
    <w:link w:val="10"/>
    <w:uiPriority w:val="9"/>
    <w:qFormat/>
    <w:rsid w:val="00A20F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6">
    <w:name w:val="heading 6"/>
    <w:basedOn w:val="a"/>
    <w:next w:val="a"/>
    <w:link w:val="60"/>
    <w:qFormat/>
    <w:rsid w:val="00311A8C"/>
    <w:pPr>
      <w:keepNext/>
      <w:spacing w:after="0" w:line="240" w:lineRule="auto"/>
      <w:outlineLvl w:val="5"/>
    </w:pPr>
    <w:rPr>
      <w:rFonts w:ascii="Times New Roman" w:eastAsia="Times New Roman" w:hAnsi="Times New Roman" w:cs="Times New Roman"/>
      <w:b/>
      <w:bCs/>
      <w:sz w:val="24"/>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11A8C"/>
    <w:rPr>
      <w:rFonts w:ascii="Times New Roman" w:eastAsia="Times New Roman" w:hAnsi="Times New Roman" w:cs="Times New Roman"/>
      <w:b/>
      <w:bCs/>
      <w:sz w:val="24"/>
      <w:szCs w:val="24"/>
      <w:lang w:val="kk-KZ"/>
    </w:rPr>
  </w:style>
  <w:style w:type="paragraph" w:styleId="2">
    <w:name w:val="Body Text 2"/>
    <w:basedOn w:val="a"/>
    <w:link w:val="20"/>
    <w:rsid w:val="00311A8C"/>
    <w:pPr>
      <w:spacing w:after="0" w:line="240" w:lineRule="auto"/>
      <w:jc w:val="both"/>
    </w:pPr>
    <w:rPr>
      <w:rFonts w:ascii="Times New Roman" w:eastAsia="Times New Roman" w:hAnsi="Times New Roman" w:cs="Times New Roman"/>
      <w:sz w:val="24"/>
      <w:szCs w:val="24"/>
      <w:lang w:val="kk-KZ"/>
    </w:rPr>
  </w:style>
  <w:style w:type="character" w:customStyle="1" w:styleId="20">
    <w:name w:val="Основной текст 2 Знак"/>
    <w:basedOn w:val="a0"/>
    <w:link w:val="2"/>
    <w:rsid w:val="00311A8C"/>
    <w:rPr>
      <w:rFonts w:ascii="Times New Roman" w:eastAsia="Times New Roman" w:hAnsi="Times New Roman" w:cs="Times New Roman"/>
      <w:sz w:val="24"/>
      <w:szCs w:val="24"/>
      <w:lang w:val="kk-KZ"/>
    </w:rPr>
  </w:style>
  <w:style w:type="paragraph" w:styleId="a3">
    <w:name w:val="Normal (Web)"/>
    <w:basedOn w:val="a"/>
    <w:rsid w:val="00311A8C"/>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Indent 3"/>
    <w:basedOn w:val="a"/>
    <w:link w:val="30"/>
    <w:rsid w:val="00311A8C"/>
    <w:pPr>
      <w:spacing w:after="0" w:line="240" w:lineRule="auto"/>
      <w:ind w:firstLine="540"/>
      <w:jc w:val="both"/>
    </w:pPr>
    <w:rPr>
      <w:rFonts w:ascii="Times New Roman" w:eastAsia="Times New Roman" w:hAnsi="Times New Roman" w:cs="Times New Roman"/>
      <w:sz w:val="24"/>
      <w:szCs w:val="24"/>
      <w:lang w:val="kk-KZ"/>
    </w:rPr>
  </w:style>
  <w:style w:type="character" w:customStyle="1" w:styleId="30">
    <w:name w:val="Основной текст с отступом 3 Знак"/>
    <w:basedOn w:val="a0"/>
    <w:link w:val="3"/>
    <w:rsid w:val="00311A8C"/>
    <w:rPr>
      <w:rFonts w:ascii="Times New Roman" w:eastAsia="Times New Roman" w:hAnsi="Times New Roman" w:cs="Times New Roman"/>
      <w:sz w:val="24"/>
      <w:szCs w:val="24"/>
      <w:lang w:val="kk-KZ"/>
    </w:rPr>
  </w:style>
  <w:style w:type="paragraph" w:styleId="a4">
    <w:name w:val="List Paragraph"/>
    <w:basedOn w:val="a"/>
    <w:uiPriority w:val="34"/>
    <w:qFormat/>
    <w:rsid w:val="00311A8C"/>
    <w:pPr>
      <w:ind w:left="720"/>
      <w:contextualSpacing/>
    </w:pPr>
  </w:style>
  <w:style w:type="character" w:customStyle="1" w:styleId="10">
    <w:name w:val="Заголовок 1 Знак"/>
    <w:basedOn w:val="a0"/>
    <w:link w:val="1"/>
    <w:uiPriority w:val="9"/>
    <w:rsid w:val="00A20F30"/>
    <w:rPr>
      <w:rFonts w:asciiTheme="majorHAnsi" w:eastAsiaTheme="majorEastAsia" w:hAnsiTheme="majorHAnsi" w:cstheme="majorBidi"/>
      <w:color w:val="365F91" w:themeColor="accent1" w:themeShade="BF"/>
      <w:sz w:val="32"/>
      <w:szCs w:val="32"/>
    </w:rPr>
  </w:style>
  <w:style w:type="paragraph" w:styleId="21">
    <w:name w:val="Body Text Indent 2"/>
    <w:basedOn w:val="a"/>
    <w:link w:val="22"/>
    <w:uiPriority w:val="99"/>
    <w:semiHidden/>
    <w:unhideWhenUsed/>
    <w:rsid w:val="00A20F30"/>
    <w:pPr>
      <w:spacing w:after="120" w:line="480" w:lineRule="auto"/>
      <w:ind w:left="283"/>
    </w:pPr>
  </w:style>
  <w:style w:type="character" w:customStyle="1" w:styleId="22">
    <w:name w:val="Основной текст с отступом 2 Знак"/>
    <w:basedOn w:val="a0"/>
    <w:link w:val="21"/>
    <w:uiPriority w:val="99"/>
    <w:semiHidden/>
    <w:rsid w:val="00A20F30"/>
  </w:style>
  <w:style w:type="paragraph" w:styleId="a5">
    <w:name w:val="No Spacing"/>
    <w:qFormat/>
    <w:rsid w:val="00A20F30"/>
    <w:pPr>
      <w:spacing w:after="0" w:line="240" w:lineRule="auto"/>
    </w:pPr>
    <w:rPr>
      <w:rFonts w:ascii="Calibri" w:eastAsia="Calibri" w:hAnsi="Calibri" w:cs="Times New Roman"/>
      <w:lang w:eastAsia="en-US"/>
    </w:rPr>
  </w:style>
  <w:style w:type="paragraph" w:styleId="a6">
    <w:name w:val="Body Text Indent"/>
    <w:basedOn w:val="a"/>
    <w:link w:val="a7"/>
    <w:rsid w:val="00A20F30"/>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A20F30"/>
    <w:rPr>
      <w:rFonts w:ascii="Times New Roman" w:eastAsia="Times New Roman" w:hAnsi="Times New Roman" w:cs="Times New Roman"/>
      <w:sz w:val="24"/>
      <w:szCs w:val="24"/>
    </w:rPr>
  </w:style>
  <w:style w:type="paragraph" w:styleId="31">
    <w:name w:val="Body Text 3"/>
    <w:basedOn w:val="a"/>
    <w:link w:val="32"/>
    <w:uiPriority w:val="99"/>
    <w:semiHidden/>
    <w:unhideWhenUsed/>
    <w:rsid w:val="00A20F30"/>
    <w:pPr>
      <w:spacing w:after="120"/>
    </w:pPr>
    <w:rPr>
      <w:sz w:val="16"/>
      <w:szCs w:val="16"/>
    </w:rPr>
  </w:style>
  <w:style w:type="character" w:customStyle="1" w:styleId="32">
    <w:name w:val="Основной текст 3 Знак"/>
    <w:basedOn w:val="a0"/>
    <w:link w:val="31"/>
    <w:uiPriority w:val="99"/>
    <w:semiHidden/>
    <w:rsid w:val="00A20F30"/>
    <w:rPr>
      <w:sz w:val="16"/>
      <w:szCs w:val="16"/>
    </w:rPr>
  </w:style>
  <w:style w:type="paragraph" w:styleId="a8">
    <w:name w:val="Body Text"/>
    <w:basedOn w:val="a"/>
    <w:link w:val="a9"/>
    <w:rsid w:val="00A20F30"/>
    <w:pPr>
      <w:spacing w:after="120" w:line="240" w:lineRule="auto"/>
    </w:pPr>
    <w:rPr>
      <w:rFonts w:ascii="Arial Kaz" w:eastAsia="Times New Roman" w:hAnsi="Arial Kaz" w:cs="Times New Roman"/>
      <w:noProof/>
      <w:sz w:val="24"/>
      <w:szCs w:val="24"/>
      <w:lang w:val="en-US"/>
    </w:rPr>
  </w:style>
  <w:style w:type="character" w:customStyle="1" w:styleId="a9">
    <w:name w:val="Основной текст Знак"/>
    <w:basedOn w:val="a0"/>
    <w:link w:val="a8"/>
    <w:rsid w:val="00A20F30"/>
    <w:rPr>
      <w:rFonts w:ascii="Arial Kaz" w:eastAsia="Times New Roman" w:hAnsi="Arial Kaz" w:cs="Times New Roman"/>
      <w:noProo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19</Pages>
  <Words>8306</Words>
  <Characters>47347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Гаухар</cp:lastModifiedBy>
  <cp:revision>4</cp:revision>
  <dcterms:created xsi:type="dcterms:W3CDTF">2013-11-02T20:26:00Z</dcterms:created>
  <dcterms:modified xsi:type="dcterms:W3CDTF">2018-01-07T17:16:00Z</dcterms:modified>
</cp:coreProperties>
</file>